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8B" w:rsidRDefault="00642918" w:rsidP="0094588B">
      <w:pPr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MACROBUTTON MTEditEquationSection2 </w:instrText>
      </w:r>
      <w:r w:rsidRPr="00642918">
        <w:rPr>
          <w:rStyle w:val="MTEquationSection"/>
        </w:rPr>
        <w:instrText>Equation Chapter 1 Section 1</w:instrText>
      </w:r>
      <w:r>
        <w:rPr>
          <w:szCs w:val="24"/>
        </w:rPr>
        <w:fldChar w:fldCharType="begin"/>
      </w:r>
      <w:r>
        <w:rPr>
          <w:szCs w:val="24"/>
        </w:rPr>
        <w:instrText xml:space="preserve"> SEQ MTEqn \r \h \* MERGEFORMAT </w:instrText>
      </w:r>
      <w:r>
        <w:rPr>
          <w:szCs w:val="24"/>
        </w:rPr>
        <w:fldChar w:fldCharType="end"/>
      </w:r>
      <w:r>
        <w:rPr>
          <w:szCs w:val="24"/>
        </w:rPr>
        <w:fldChar w:fldCharType="begin"/>
      </w:r>
      <w:r>
        <w:rPr>
          <w:szCs w:val="24"/>
        </w:rPr>
        <w:instrText xml:space="preserve"> SEQ MTSec \r 1 \h \* MERGEFORMAT </w:instrText>
      </w:r>
      <w:r>
        <w:rPr>
          <w:szCs w:val="24"/>
        </w:rPr>
        <w:fldChar w:fldCharType="end"/>
      </w:r>
      <w:r>
        <w:rPr>
          <w:szCs w:val="24"/>
        </w:rPr>
        <w:fldChar w:fldCharType="begin"/>
      </w:r>
      <w:r>
        <w:rPr>
          <w:szCs w:val="24"/>
        </w:rPr>
        <w:instrText xml:space="preserve"> SEQ MTChap \r 1 \h \* MERGEFORMAT </w:instrText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 w:rsidR="0094588B" w:rsidRPr="0094588B">
        <w:rPr>
          <w:b/>
          <w:sz w:val="36"/>
          <w:szCs w:val="36"/>
        </w:rPr>
        <w:t>Problem 2.23. Cover and Thomas. 2</w:t>
      </w:r>
      <w:r w:rsidR="0094588B" w:rsidRPr="0094588B">
        <w:rPr>
          <w:b/>
          <w:sz w:val="36"/>
          <w:szCs w:val="36"/>
          <w:vertAlign w:val="superscript"/>
        </w:rPr>
        <w:t>nd</w:t>
      </w:r>
      <w:r w:rsidR="0094588B" w:rsidRPr="0094588B">
        <w:rPr>
          <w:b/>
          <w:sz w:val="36"/>
          <w:szCs w:val="36"/>
        </w:rPr>
        <w:t xml:space="preserve"> Edition.</w:t>
      </w:r>
    </w:p>
    <w:p w:rsidR="0094588B" w:rsidRDefault="0094588B" w:rsidP="00765D7A">
      <w:pPr>
        <w:rPr>
          <w:szCs w:val="24"/>
        </w:rPr>
      </w:pPr>
    </w:p>
    <w:p w:rsidR="0094588B" w:rsidRDefault="0094588B" w:rsidP="00765D7A">
      <w:pPr>
        <w:rPr>
          <w:szCs w:val="24"/>
        </w:rPr>
      </w:pPr>
    </w:p>
    <w:p w:rsidR="00642918" w:rsidRDefault="0094588B" w:rsidP="00765D7A">
      <w:pPr>
        <w:rPr>
          <w:szCs w:val="24"/>
        </w:rPr>
      </w:pPr>
      <w:r>
        <w:rPr>
          <w:szCs w:val="24"/>
        </w:rPr>
        <w:t xml:space="preserve">I noticed that many students have made mistakes </w:t>
      </w:r>
      <w:r w:rsidR="0068478E">
        <w:rPr>
          <w:szCs w:val="24"/>
        </w:rPr>
        <w:t xml:space="preserve">or provided incomplete solutions </w:t>
      </w:r>
      <w:r>
        <w:rPr>
          <w:szCs w:val="24"/>
        </w:rPr>
        <w:t xml:space="preserve">on this problem. Thus, I made this discussion </w:t>
      </w:r>
      <w:r w:rsidR="0068478E">
        <w:rPr>
          <w:szCs w:val="24"/>
        </w:rPr>
        <w:t>note</w:t>
      </w:r>
      <w:r>
        <w:rPr>
          <w:szCs w:val="24"/>
        </w:rPr>
        <w:t xml:space="preserve">. </w:t>
      </w:r>
    </w:p>
    <w:p w:rsidR="0094588B" w:rsidRDefault="0094588B" w:rsidP="00765D7A">
      <w:pPr>
        <w:rPr>
          <w:szCs w:val="24"/>
        </w:rPr>
      </w:pPr>
    </w:p>
    <w:p w:rsidR="00642918" w:rsidRDefault="00642918" w:rsidP="00765D7A">
      <w:pPr>
        <w:rPr>
          <w:szCs w:val="24"/>
        </w:rPr>
      </w:pPr>
    </w:p>
    <w:p w:rsidR="00642918" w:rsidRDefault="00642918" w:rsidP="00765D7A">
      <w:pPr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 xml:space="preserve">P2.23 Conditional mutual information. Consider a sequence of </w:t>
      </w:r>
      <w:r w:rsidRPr="00642918">
        <w:rPr>
          <w:position w:val="-6"/>
          <w:szCs w:val="24"/>
          <w:lang w:eastAsia="ko-KR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5pt;height:10.95pt" o:ole="">
            <v:imagedata r:id="rId8" o:title=""/>
          </v:shape>
          <o:OLEObject Type="Embed" ProgID="Equation.DSMT4" ShapeID="_x0000_i1025" DrawAspect="Content" ObjectID="_1663543790" r:id="rId9"/>
        </w:object>
      </w:r>
      <w:r>
        <w:rPr>
          <w:szCs w:val="24"/>
          <w:lang w:eastAsia="ko-KR"/>
        </w:rPr>
        <w:t xml:space="preserve"> binary random variables </w:t>
      </w:r>
      <w:r w:rsidRPr="00642918">
        <w:rPr>
          <w:position w:val="-12"/>
          <w:szCs w:val="24"/>
          <w:lang w:eastAsia="ko-KR"/>
        </w:rPr>
        <w:object w:dxaOrig="320" w:dyaOrig="360">
          <v:shape id="_x0000_i1026" type="#_x0000_t75" style="width:16.15pt;height:17.85pt" o:ole="">
            <v:imagedata r:id="rId10" o:title=""/>
          </v:shape>
          <o:OLEObject Type="Embed" ProgID="Equation.DSMT4" ShapeID="_x0000_i1026" DrawAspect="Content" ObjectID="_1663543791" r:id="rId11"/>
        </w:object>
      </w:r>
      <w:r>
        <w:rPr>
          <w:szCs w:val="24"/>
          <w:lang w:eastAsia="ko-KR"/>
        </w:rPr>
        <w:t xml:space="preserve">, </w:t>
      </w:r>
      <w:r w:rsidRPr="00642918">
        <w:rPr>
          <w:position w:val="-12"/>
          <w:szCs w:val="24"/>
          <w:lang w:eastAsia="ko-KR"/>
        </w:rPr>
        <w:object w:dxaOrig="340" w:dyaOrig="360">
          <v:shape id="_x0000_i1027" type="#_x0000_t75" style="width:16.7pt;height:17.85pt" o:ole="">
            <v:imagedata r:id="rId12" o:title=""/>
          </v:shape>
          <o:OLEObject Type="Embed" ProgID="Equation.DSMT4" ShapeID="_x0000_i1027" DrawAspect="Content" ObjectID="_1663543792" r:id="rId13"/>
        </w:object>
      </w:r>
      <w:r>
        <w:rPr>
          <w:szCs w:val="24"/>
          <w:lang w:eastAsia="ko-KR"/>
        </w:rPr>
        <w:t xml:space="preserve">, …, </w:t>
      </w:r>
      <w:r w:rsidRPr="00642918">
        <w:rPr>
          <w:position w:val="-12"/>
          <w:szCs w:val="24"/>
          <w:lang w:eastAsia="ko-KR"/>
        </w:rPr>
        <w:object w:dxaOrig="340" w:dyaOrig="360">
          <v:shape id="_x0000_i1028" type="#_x0000_t75" style="width:16.7pt;height:17.85pt" o:ole="">
            <v:imagedata r:id="rId14" o:title=""/>
          </v:shape>
          <o:OLEObject Type="Embed" ProgID="Equation.DSMT4" ShapeID="_x0000_i1028" DrawAspect="Content" ObjectID="_1663543793" r:id="rId15"/>
        </w:object>
      </w:r>
      <w:r>
        <w:rPr>
          <w:szCs w:val="24"/>
          <w:lang w:eastAsia="ko-KR"/>
        </w:rPr>
        <w:t xml:space="preserve">. Each sequence with an even number of 1’s has probability </w:t>
      </w:r>
      <w:r w:rsidRPr="00642918">
        <w:rPr>
          <w:position w:val="-4"/>
          <w:szCs w:val="24"/>
          <w:lang w:eastAsia="ko-KR"/>
        </w:rPr>
        <w:object w:dxaOrig="620" w:dyaOrig="300">
          <v:shape id="_x0000_i1029" type="#_x0000_t75" style="width:31.1pt;height:15pt" o:ole="">
            <v:imagedata r:id="rId16" o:title=""/>
          </v:shape>
          <o:OLEObject Type="Embed" ProgID="Equation.DSMT4" ShapeID="_x0000_i1029" DrawAspect="Content" ObjectID="_1663543794" r:id="rId17"/>
        </w:object>
      </w:r>
      <w:r>
        <w:rPr>
          <w:szCs w:val="24"/>
          <w:lang w:eastAsia="ko-KR"/>
        </w:rPr>
        <w:t xml:space="preserve">, and each sequence with an odd number of 1’s has probability 0. </w:t>
      </w:r>
    </w:p>
    <w:p w:rsidR="00642918" w:rsidRDefault="00642918" w:rsidP="00765D7A">
      <w:pPr>
        <w:rPr>
          <w:szCs w:val="24"/>
          <w:lang w:eastAsia="ko-KR"/>
        </w:rPr>
      </w:pPr>
      <w:r>
        <w:rPr>
          <w:szCs w:val="24"/>
          <w:lang w:eastAsia="ko-KR"/>
        </w:rPr>
        <w:t>Find the mutual informations</w:t>
      </w:r>
    </w:p>
    <w:p w:rsidR="00642918" w:rsidRDefault="00642918" w:rsidP="00765D7A">
      <w:pPr>
        <w:rPr>
          <w:szCs w:val="24"/>
          <w:lang w:eastAsia="ko-KR"/>
        </w:rPr>
      </w:pPr>
    </w:p>
    <w:p w:rsidR="00642918" w:rsidRDefault="00642918" w:rsidP="00642918">
      <w:pPr>
        <w:pStyle w:val="MTDisplayEquation"/>
      </w:pPr>
      <w:r>
        <w:tab/>
      </w:r>
      <w:r w:rsidRPr="00642918">
        <w:rPr>
          <w:position w:val="-12"/>
        </w:rPr>
        <w:object w:dxaOrig="999" w:dyaOrig="360">
          <v:shape id="_x0000_i1030" type="#_x0000_t75" style="width:50.1pt;height:17.85pt" o:ole="">
            <v:imagedata r:id="rId18" o:title=""/>
          </v:shape>
          <o:OLEObject Type="Embed" ProgID="Equation.DSMT4" ShapeID="_x0000_i1030" DrawAspect="Content" ObjectID="_1663543795" r:id="rId19"/>
        </w:object>
      </w:r>
      <w:r>
        <w:t xml:space="preserve">, </w:t>
      </w:r>
      <w:r w:rsidRPr="00642918">
        <w:rPr>
          <w:position w:val="-12"/>
        </w:rPr>
        <w:object w:dxaOrig="1400" w:dyaOrig="360">
          <v:shape id="_x0000_i1031" type="#_x0000_t75" style="width:70.25pt;height:17.85pt" o:ole="">
            <v:imagedata r:id="rId20" o:title=""/>
          </v:shape>
          <o:OLEObject Type="Embed" ProgID="Equation.DSMT4" ShapeID="_x0000_i1031" DrawAspect="Content" ObjectID="_1663543796" r:id="rId21"/>
        </w:object>
      </w:r>
      <w:r>
        <w:t xml:space="preserve">, …, </w:t>
      </w:r>
      <w:r w:rsidR="006B5ADE" w:rsidRPr="00642918">
        <w:rPr>
          <w:position w:val="-12"/>
        </w:rPr>
        <w:object w:dxaOrig="2780" w:dyaOrig="360">
          <v:shape id="_x0000_i1032" type="#_x0000_t75" style="width:138.8pt;height:17.85pt" o:ole="">
            <v:imagedata r:id="rId22" o:title=""/>
          </v:shape>
          <o:OLEObject Type="Embed" ProgID="Equation.DSMT4" ShapeID="_x0000_i1032" DrawAspect="Content" ObjectID="_1663543797" r:id="rId23"/>
        </w:object>
      </w:r>
      <w:r>
        <w:t xml:space="preserve">.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7D2ECE">
        <w:fldChar w:fldCharType="begin"/>
      </w:r>
      <w:r w:rsidR="007D2ECE">
        <w:instrText xml:space="preserve"> SEQ MTSec \c \* Arabic \* MERGEFORMAT </w:instrText>
      </w:r>
      <w:r w:rsidR="007D2ECE">
        <w:fldChar w:fldCharType="separate"/>
      </w:r>
      <w:r w:rsidR="003A01B9">
        <w:rPr>
          <w:noProof/>
        </w:rPr>
        <w:instrText>1</w:instrText>
      </w:r>
      <w:r w:rsidR="007D2ECE">
        <w:rPr>
          <w:noProof/>
        </w:rPr>
        <w:fldChar w:fldCharType="end"/>
      </w:r>
      <w:r>
        <w:instrText>.</w:instrText>
      </w:r>
      <w:r w:rsidR="007D2ECE">
        <w:fldChar w:fldCharType="begin"/>
      </w:r>
      <w:r w:rsidR="007D2ECE">
        <w:instrText xml:space="preserve"> SEQ MTEqn \c \* Arabic \* MERGEFORMAT </w:instrText>
      </w:r>
      <w:r w:rsidR="007D2ECE">
        <w:fldChar w:fldCharType="separate"/>
      </w:r>
      <w:r w:rsidR="003A01B9">
        <w:rPr>
          <w:noProof/>
        </w:rPr>
        <w:instrText>1</w:instrText>
      </w:r>
      <w:r w:rsidR="007D2ECE">
        <w:rPr>
          <w:noProof/>
        </w:rPr>
        <w:fldChar w:fldCharType="end"/>
      </w:r>
      <w:r>
        <w:instrText>)</w:instrText>
      </w:r>
      <w:r>
        <w:fldChar w:fldCharType="end"/>
      </w:r>
    </w:p>
    <w:p w:rsidR="00642918" w:rsidRDefault="00642918" w:rsidP="00765D7A">
      <w:pPr>
        <w:rPr>
          <w:szCs w:val="24"/>
          <w:lang w:eastAsia="ko-KR"/>
        </w:rPr>
      </w:pPr>
    </w:p>
    <w:p w:rsidR="0094588B" w:rsidRDefault="0094588B" w:rsidP="00765D7A">
      <w:pPr>
        <w:rPr>
          <w:szCs w:val="24"/>
          <w:lang w:eastAsia="ko-KR"/>
        </w:rPr>
      </w:pPr>
    </w:p>
    <w:p w:rsidR="0094588B" w:rsidRDefault="0094588B" w:rsidP="00765D7A">
      <w:pPr>
        <w:rPr>
          <w:szCs w:val="24"/>
          <w:lang w:eastAsia="ko-KR"/>
        </w:rPr>
      </w:pPr>
    </w:p>
    <w:p w:rsidR="0094588B" w:rsidRDefault="0094588B" w:rsidP="00765D7A">
      <w:pPr>
        <w:rPr>
          <w:szCs w:val="24"/>
          <w:lang w:eastAsia="ko-KR"/>
        </w:rPr>
      </w:pPr>
      <w:r w:rsidRPr="0068478E">
        <w:rPr>
          <w:b/>
          <w:szCs w:val="24"/>
          <w:lang w:eastAsia="ko-KR"/>
        </w:rPr>
        <w:t>Solution</w:t>
      </w:r>
      <w:r>
        <w:rPr>
          <w:rFonts w:hint="eastAsia"/>
          <w:szCs w:val="24"/>
          <w:lang w:eastAsia="ko-KR"/>
        </w:rPr>
        <w:t>:</w:t>
      </w:r>
    </w:p>
    <w:p w:rsidR="00642918" w:rsidRDefault="00642918" w:rsidP="00765D7A">
      <w:pPr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 xml:space="preserve">Note that </w:t>
      </w:r>
      <w:r w:rsidR="0004478F">
        <w:rPr>
          <w:szCs w:val="24"/>
          <w:lang w:eastAsia="ko-KR"/>
        </w:rPr>
        <w:t xml:space="preserve">it is given that each sequence with even 1’s has </w:t>
      </w:r>
      <w:r w:rsidR="0094588B">
        <w:rPr>
          <w:szCs w:val="24"/>
          <w:lang w:eastAsia="ko-KR"/>
        </w:rPr>
        <w:t xml:space="preserve">the </w:t>
      </w:r>
      <w:r w:rsidR="0068478E">
        <w:rPr>
          <w:szCs w:val="24"/>
          <w:lang w:eastAsia="ko-KR"/>
        </w:rPr>
        <w:t>joint probability</w:t>
      </w:r>
    </w:p>
    <w:p w:rsidR="0004478F" w:rsidRDefault="0004478F" w:rsidP="0004478F">
      <w:pPr>
        <w:pStyle w:val="MTDisplayEquation"/>
      </w:pPr>
      <w:r>
        <w:tab/>
      </w:r>
      <w:r w:rsidRPr="0004478F">
        <w:rPr>
          <w:position w:val="-38"/>
        </w:rPr>
        <w:object w:dxaOrig="3000" w:dyaOrig="880">
          <v:shape id="_x0000_i1033" type="#_x0000_t75" style="width:149.75pt;height:43.8pt" o:ole="">
            <v:imagedata r:id="rId24" o:title=""/>
          </v:shape>
          <o:OLEObject Type="Embed" ProgID="Equation.DSMT4" ShapeID="_x0000_i1033" DrawAspect="Content" ObjectID="_1663543798" r:id="rId25"/>
        </w:object>
      </w:r>
      <w:r>
        <w:t>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0" w:name="ZEqnNum368461"/>
      <w:r>
        <w:instrText>(</w:instrText>
      </w:r>
      <w:r w:rsidR="007D2ECE">
        <w:fldChar w:fldCharType="begin"/>
      </w:r>
      <w:r w:rsidR="007D2ECE">
        <w:instrText xml:space="preserve"> SEQ MTSec \c \* Ara</w:instrText>
      </w:r>
      <w:r w:rsidR="007D2ECE">
        <w:instrText xml:space="preserve">bic \* MERGEFORMAT </w:instrText>
      </w:r>
      <w:r w:rsidR="007D2ECE">
        <w:fldChar w:fldCharType="separate"/>
      </w:r>
      <w:r w:rsidR="003A01B9">
        <w:rPr>
          <w:noProof/>
        </w:rPr>
        <w:instrText>1</w:instrText>
      </w:r>
      <w:r w:rsidR="007D2ECE">
        <w:rPr>
          <w:noProof/>
        </w:rPr>
        <w:fldChar w:fldCharType="end"/>
      </w:r>
      <w:r>
        <w:instrText>.</w:instrText>
      </w:r>
      <w:r w:rsidR="007D2ECE">
        <w:fldChar w:fldCharType="begin"/>
      </w:r>
      <w:r w:rsidR="007D2ECE">
        <w:instrText xml:space="preserve"> SEQ MTEqn \c \* Arabic \* MERGEFORMAT </w:instrText>
      </w:r>
      <w:r w:rsidR="007D2ECE">
        <w:fldChar w:fldCharType="separate"/>
      </w:r>
      <w:r w:rsidR="003A01B9">
        <w:rPr>
          <w:noProof/>
        </w:rPr>
        <w:instrText>2</w:instrText>
      </w:r>
      <w:r w:rsidR="007D2ECE">
        <w:rPr>
          <w:noProof/>
        </w:rPr>
        <w:fldChar w:fldCharType="end"/>
      </w:r>
      <w:r>
        <w:instrText>)</w:instrText>
      </w:r>
      <w:bookmarkEnd w:id="0"/>
      <w:r>
        <w:fldChar w:fldCharType="end"/>
      </w:r>
    </w:p>
    <w:p w:rsidR="0094588B" w:rsidRPr="0094588B" w:rsidRDefault="0094588B" w:rsidP="0094588B">
      <w:r>
        <w:rPr>
          <w:rFonts w:hint="eastAsia"/>
          <w:lang w:eastAsia="ko-KR"/>
        </w:rPr>
        <w:t>N</w:t>
      </w:r>
      <w:r>
        <w:rPr>
          <w:lang w:eastAsia="ko-KR"/>
        </w:rPr>
        <w:t>o</w:t>
      </w:r>
      <w:r>
        <w:rPr>
          <w:rFonts w:hint="eastAsia"/>
          <w:lang w:eastAsia="ko-KR"/>
        </w:rPr>
        <w:t xml:space="preserve">te </w:t>
      </w:r>
      <w:r>
        <w:rPr>
          <w:lang w:eastAsia="ko-KR"/>
        </w:rPr>
        <w:t xml:space="preserve">that there are a total of </w:t>
      </w:r>
      <w:r w:rsidRPr="00D47A37">
        <w:rPr>
          <w:position w:val="-4"/>
        </w:rPr>
        <w:object w:dxaOrig="520" w:dyaOrig="300">
          <v:shape id="_x0000_i1034" type="#_x0000_t75" style="width:25.9pt;height:15pt" o:ole="">
            <v:imagedata r:id="rId26" o:title=""/>
          </v:shape>
          <o:OLEObject Type="Embed" ProgID="Equation.DSMT4" ShapeID="_x0000_i1034" DrawAspect="Content" ObjectID="_1663543799" r:id="rId27"/>
        </w:object>
      </w:r>
      <w:r>
        <w:t xml:space="preserve"> such sequences. Each sequence is thus equally probable. </w:t>
      </w:r>
    </w:p>
    <w:p w:rsidR="0004478F" w:rsidRDefault="0004478F" w:rsidP="0004478F">
      <w:pPr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 xml:space="preserve">nd </w:t>
      </w:r>
      <w:r>
        <w:rPr>
          <w:lang w:eastAsia="ko-KR"/>
        </w:rPr>
        <w:t xml:space="preserve">each sequence with an odd number of 1’s has probability zero, i.e., </w:t>
      </w:r>
    </w:p>
    <w:p w:rsidR="0004478F" w:rsidRDefault="0004478F" w:rsidP="0004478F">
      <w:pPr>
        <w:pStyle w:val="MTDisplayEquation"/>
      </w:pPr>
      <w:r>
        <w:tab/>
      </w:r>
      <w:r w:rsidRPr="0004478F">
        <w:rPr>
          <w:position w:val="-38"/>
        </w:rPr>
        <w:object w:dxaOrig="2760" w:dyaOrig="880">
          <v:shape id="_x0000_i1035" type="#_x0000_t75" style="width:138.25pt;height:43.8pt" o:ole="">
            <v:imagedata r:id="rId28" o:title=""/>
          </v:shape>
          <o:OLEObject Type="Embed" ProgID="Equation.DSMT4" ShapeID="_x0000_i1035" DrawAspect="Content" ObjectID="_1663543800" r:id="rId29"/>
        </w:object>
      </w:r>
      <w:r>
        <w:t>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7D2ECE">
        <w:fldChar w:fldCharType="begin"/>
      </w:r>
      <w:r w:rsidR="007D2ECE">
        <w:instrText xml:space="preserve"> SEQ MTSec \c \* Arabic \* MERGEFORMAT </w:instrText>
      </w:r>
      <w:r w:rsidR="007D2ECE">
        <w:fldChar w:fldCharType="separate"/>
      </w:r>
      <w:r w:rsidR="003A01B9">
        <w:rPr>
          <w:noProof/>
        </w:rPr>
        <w:instrText>1</w:instrText>
      </w:r>
      <w:r w:rsidR="007D2ECE">
        <w:rPr>
          <w:noProof/>
        </w:rPr>
        <w:fldChar w:fldCharType="end"/>
      </w:r>
      <w:r>
        <w:instrText>.</w:instrText>
      </w:r>
      <w:r w:rsidR="007D2ECE">
        <w:fldChar w:fldCharType="begin"/>
      </w:r>
      <w:r w:rsidR="007D2ECE">
        <w:instrText xml:space="preserve"> SEQ MTEqn \c \* Arabic \* MERGEFORMAT </w:instrText>
      </w:r>
      <w:r w:rsidR="007D2ECE">
        <w:fldChar w:fldCharType="separate"/>
      </w:r>
      <w:r w:rsidR="003A01B9">
        <w:rPr>
          <w:noProof/>
        </w:rPr>
        <w:instrText>3</w:instrText>
      </w:r>
      <w:r w:rsidR="007D2ECE">
        <w:rPr>
          <w:noProof/>
        </w:rPr>
        <w:fldChar w:fldCharType="end"/>
      </w:r>
      <w:r>
        <w:instrText>)</w:instrText>
      </w:r>
      <w:r>
        <w:fldChar w:fldCharType="end"/>
      </w:r>
    </w:p>
    <w:p w:rsidR="0068478E" w:rsidRPr="0068478E" w:rsidRDefault="0068478E" w:rsidP="0068478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For a fixed </w:t>
      </w:r>
      <w:r w:rsidRPr="0068478E">
        <w:rPr>
          <w:i/>
          <w:lang w:eastAsia="ko-KR"/>
        </w:rPr>
        <w:t>n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what</w:t>
      </w:r>
      <w:r>
        <w:rPr>
          <w:lang w:eastAsia="ko-KR"/>
        </w:rPr>
        <w:t xml:space="preserve">’s given is the joint distribution of </w:t>
      </w:r>
      <w:r w:rsidRPr="0068478E">
        <w:rPr>
          <w:position w:val="-12"/>
          <w:lang w:eastAsia="ko-KR"/>
        </w:rPr>
        <w:object w:dxaOrig="1500" w:dyaOrig="360">
          <v:shape id="_x0000_i1100" type="#_x0000_t75" style="width:74.9pt;height:17.85pt" o:ole="">
            <v:imagedata r:id="rId30" o:title=""/>
          </v:shape>
          <o:OLEObject Type="Embed" ProgID="Equation.DSMT4" ShapeID="_x0000_i1100" DrawAspect="Content" ObjectID="_1663543801" r:id="rId31"/>
        </w:object>
      </w:r>
      <w:r>
        <w:rPr>
          <w:lang w:eastAsia="ko-KR"/>
        </w:rPr>
        <w:t xml:space="preserve">. We need to derive the marginal distributions from this joint distribution. </w:t>
      </w:r>
    </w:p>
    <w:p w:rsidR="0004478F" w:rsidRDefault="0004478F" w:rsidP="0004478F">
      <w:pPr>
        <w:rPr>
          <w:lang w:eastAsia="ko-KR"/>
        </w:rPr>
      </w:pPr>
    </w:p>
    <w:p w:rsidR="0094588B" w:rsidRDefault="0004478F" w:rsidP="00DD2E82">
      <w:r>
        <w:rPr>
          <w:rFonts w:hint="eastAsia"/>
          <w:lang w:eastAsia="ko-KR"/>
        </w:rPr>
        <w:t xml:space="preserve">Let </w:t>
      </w:r>
      <w:r w:rsidRPr="0004478F">
        <w:rPr>
          <w:i/>
          <w:lang w:eastAsia="ko-KR"/>
        </w:rPr>
        <w:t>n</w:t>
      </w:r>
      <w:r>
        <w:rPr>
          <w:lang w:eastAsia="ko-KR"/>
        </w:rPr>
        <w:t xml:space="preserve"> = 2. </w:t>
      </w:r>
      <w:r>
        <w:rPr>
          <w:rFonts w:hint="eastAsia"/>
          <w:lang w:eastAsia="ko-KR"/>
        </w:rPr>
        <w:t xml:space="preserve">Consider </w:t>
      </w:r>
      <w:r w:rsidRPr="00642918">
        <w:rPr>
          <w:position w:val="-12"/>
        </w:rPr>
        <w:object w:dxaOrig="999" w:dyaOrig="360">
          <v:shape id="_x0000_i1036" type="#_x0000_t75" style="width:50.1pt;height:17.85pt" o:ole="">
            <v:imagedata r:id="rId18" o:title=""/>
          </v:shape>
          <o:OLEObject Type="Embed" ProgID="Equation.DSMT4" ShapeID="_x0000_i1036" DrawAspect="Content" ObjectID="_1663543802" r:id="rId32"/>
        </w:object>
      </w:r>
      <w:r>
        <w:t xml:space="preserve">. All possible outcomes </w:t>
      </w:r>
      <w:r w:rsidR="0094588B">
        <w:t xml:space="preserve">for </w:t>
      </w:r>
      <w:r w:rsidR="0094588B" w:rsidRPr="0094588B">
        <w:rPr>
          <w:position w:val="-14"/>
        </w:rPr>
        <w:object w:dxaOrig="740" w:dyaOrig="400">
          <v:shape id="_x0000_i1037" type="#_x0000_t75" style="width:36.85pt;height:20.15pt" o:ole="">
            <v:imagedata r:id="rId33" o:title=""/>
          </v:shape>
          <o:OLEObject Type="Embed" ProgID="Equation.DSMT4" ShapeID="_x0000_i1037" DrawAspect="Content" ObjectID="_1663543803" r:id="rId34"/>
        </w:object>
      </w:r>
      <w:r>
        <w:t xml:space="preserve">are (0, 0), (0, 1), (1, 0), (1, 1). Then, from </w:t>
      </w:r>
      <w:r>
        <w:fldChar w:fldCharType="begin"/>
      </w:r>
      <w:r>
        <w:instrText xml:space="preserve"> GOTOBUTTON ZEqnNum368461  \* MERGEFORMAT </w:instrText>
      </w:r>
      <w:r w:rsidR="007D2ECE">
        <w:fldChar w:fldCharType="begin"/>
      </w:r>
      <w:r w:rsidR="007D2ECE">
        <w:instrText xml:space="preserve"> REF ZEqnNum368461 \* Charformat \! \* MERGEFORMAT </w:instrText>
      </w:r>
      <w:r w:rsidR="007D2ECE">
        <w:fldChar w:fldCharType="separate"/>
      </w:r>
      <w:r w:rsidR="003A01B9">
        <w:instrText>(1.2)</w:instrText>
      </w:r>
      <w:r w:rsidR="007D2ECE">
        <w:fldChar w:fldCharType="end"/>
      </w:r>
      <w:r>
        <w:fldChar w:fldCharType="end"/>
      </w:r>
      <w:r>
        <w:t>,</w:t>
      </w:r>
      <w:r w:rsidR="000C445D">
        <w:t xml:space="preserve"> the joint distribution is</w:t>
      </w:r>
      <w:r w:rsidRPr="0004478F">
        <w:rPr>
          <w:position w:val="-10"/>
        </w:rPr>
        <w:object w:dxaOrig="1320" w:dyaOrig="320">
          <v:shape id="_x0000_i1038" type="#_x0000_t75" style="width:66.25pt;height:16.15pt" o:ole="">
            <v:imagedata r:id="rId35" o:title=""/>
          </v:shape>
          <o:OLEObject Type="Embed" ProgID="Equation.DSMT4" ShapeID="_x0000_i1038" DrawAspect="Content" ObjectID="_1663543804" r:id="rId36"/>
        </w:object>
      </w:r>
      <w:r w:rsidR="000C445D">
        <w:t xml:space="preserve">, </w:t>
      </w:r>
      <w:r w:rsidRPr="0004478F">
        <w:rPr>
          <w:position w:val="-10"/>
        </w:rPr>
        <w:object w:dxaOrig="1219" w:dyaOrig="320">
          <v:shape id="_x0000_i1039" type="#_x0000_t75" style="width:61.05pt;height:16.15pt" o:ole="">
            <v:imagedata r:id="rId37" o:title=""/>
          </v:shape>
          <o:OLEObject Type="Embed" ProgID="Equation.DSMT4" ShapeID="_x0000_i1039" DrawAspect="Content" ObjectID="_1663543805" r:id="rId38"/>
        </w:object>
      </w:r>
      <w:r w:rsidR="000C445D">
        <w:t xml:space="preserve">, </w:t>
      </w:r>
      <w:r w:rsidR="000C445D" w:rsidRPr="000C445D">
        <w:rPr>
          <w:position w:val="-10"/>
        </w:rPr>
        <w:object w:dxaOrig="1219" w:dyaOrig="320">
          <v:shape id="_x0000_i1040" type="#_x0000_t75" style="width:61.05pt;height:16.15pt" o:ole="">
            <v:imagedata r:id="rId39" o:title=""/>
          </v:shape>
          <o:OLEObject Type="Embed" ProgID="Equation.DSMT4" ShapeID="_x0000_i1040" DrawAspect="Content" ObjectID="_1663543806" r:id="rId40"/>
        </w:object>
      </w:r>
      <w:r w:rsidR="000C445D">
        <w:t xml:space="preserve"> and </w:t>
      </w:r>
      <w:r w:rsidR="000C445D" w:rsidRPr="000C445D">
        <w:rPr>
          <w:position w:val="-10"/>
        </w:rPr>
        <w:object w:dxaOrig="1219" w:dyaOrig="320">
          <v:shape id="_x0000_i1041" type="#_x0000_t75" style="width:61.05pt;height:16.15pt" o:ole="">
            <v:imagedata r:id="rId41" o:title=""/>
          </v:shape>
          <o:OLEObject Type="Embed" ProgID="Equation.DSMT4" ShapeID="_x0000_i1041" DrawAspect="Content" ObjectID="_1663543807" r:id="rId42"/>
        </w:object>
      </w:r>
      <w:r>
        <w:t xml:space="preserve">. </w:t>
      </w:r>
      <w:r w:rsidR="00DD2E82">
        <w:t xml:space="preserve">The marginal distribution </w:t>
      </w:r>
      <w:r w:rsidR="00DD2E82" w:rsidRPr="00DD2E82">
        <w:rPr>
          <w:position w:val="-12"/>
        </w:rPr>
        <w:object w:dxaOrig="580" w:dyaOrig="360">
          <v:shape id="_x0000_i1042" type="#_x0000_t75" style="width:28.8pt;height:17.85pt" o:ole="">
            <v:imagedata r:id="rId43" o:title=""/>
          </v:shape>
          <o:OLEObject Type="Embed" ProgID="Equation.DSMT4" ShapeID="_x0000_i1042" DrawAspect="Content" ObjectID="_1663543808" r:id="rId44"/>
        </w:object>
      </w:r>
      <w:r w:rsidR="00DD2E82">
        <w:t xml:space="preserve"> is </w:t>
      </w:r>
      <w:r w:rsidR="00DD2E82" w:rsidRPr="00DD2E82">
        <w:rPr>
          <w:position w:val="-12"/>
        </w:rPr>
        <w:object w:dxaOrig="1540" w:dyaOrig="360">
          <v:shape id="_x0000_i1043" type="#_x0000_t75" style="width:77.2pt;height:17.85pt" o:ole="">
            <v:imagedata r:id="rId45" o:title=""/>
          </v:shape>
          <o:OLEObject Type="Embed" ProgID="Equation.DSMT4" ShapeID="_x0000_i1043" DrawAspect="Content" ObjectID="_1663543809" r:id="rId46"/>
        </w:object>
      </w:r>
      <w:r w:rsidR="00DD2E82">
        <w:t xml:space="preserve"> and </w:t>
      </w:r>
      <w:r w:rsidR="00DD2E82" w:rsidRPr="00DD2E82">
        <w:rPr>
          <w:position w:val="-12"/>
        </w:rPr>
        <w:object w:dxaOrig="1500" w:dyaOrig="360">
          <v:shape id="_x0000_i1044" type="#_x0000_t75" style="width:74.9pt;height:17.85pt" o:ole="">
            <v:imagedata r:id="rId47" o:title=""/>
          </v:shape>
          <o:OLEObject Type="Embed" ProgID="Equation.DSMT4" ShapeID="_x0000_i1044" DrawAspect="Content" ObjectID="_1663543810" r:id="rId48"/>
        </w:object>
      </w:r>
      <w:r w:rsidR="00DD2E82">
        <w:t xml:space="preserve">. The marginal distribution </w:t>
      </w:r>
      <w:r w:rsidR="00DD2E82" w:rsidRPr="00DD2E82">
        <w:rPr>
          <w:position w:val="-12"/>
        </w:rPr>
        <w:object w:dxaOrig="620" w:dyaOrig="360">
          <v:shape id="_x0000_i1045" type="#_x0000_t75" style="width:31.1pt;height:17.85pt" o:ole="">
            <v:imagedata r:id="rId49" o:title=""/>
          </v:shape>
          <o:OLEObject Type="Embed" ProgID="Equation.DSMT4" ShapeID="_x0000_i1045" DrawAspect="Content" ObjectID="_1663543811" r:id="rId50"/>
        </w:object>
      </w:r>
      <w:r w:rsidR="00DD2E82">
        <w:t xml:space="preserve"> is </w:t>
      </w:r>
      <w:r w:rsidR="00DD2E82" w:rsidRPr="00DD2E82">
        <w:rPr>
          <w:position w:val="-12"/>
        </w:rPr>
        <w:object w:dxaOrig="1560" w:dyaOrig="360">
          <v:shape id="_x0000_i1046" type="#_x0000_t75" style="width:77.75pt;height:17.85pt" o:ole="">
            <v:imagedata r:id="rId51" o:title=""/>
          </v:shape>
          <o:OLEObject Type="Embed" ProgID="Equation.DSMT4" ShapeID="_x0000_i1046" DrawAspect="Content" ObjectID="_1663543812" r:id="rId52"/>
        </w:object>
      </w:r>
      <w:r w:rsidR="00DD2E82">
        <w:t xml:space="preserve"> and </w:t>
      </w:r>
      <w:r w:rsidR="00DD2E82" w:rsidRPr="00DD2E82">
        <w:rPr>
          <w:position w:val="-12"/>
        </w:rPr>
        <w:object w:dxaOrig="1520" w:dyaOrig="360">
          <v:shape id="_x0000_i1047" type="#_x0000_t75" style="width:76.05pt;height:17.85pt" o:ole="">
            <v:imagedata r:id="rId53" o:title=""/>
          </v:shape>
          <o:OLEObject Type="Embed" ProgID="Equation.DSMT4" ShapeID="_x0000_i1047" DrawAspect="Content" ObjectID="_1663543813" r:id="rId54"/>
        </w:object>
      </w:r>
      <w:r w:rsidR="00DD2E82">
        <w:t xml:space="preserve">. Thus, the product distribution </w:t>
      </w:r>
      <w:r w:rsidR="00DD2E82" w:rsidRPr="00DD2E82">
        <w:rPr>
          <w:position w:val="-12"/>
        </w:rPr>
        <w:object w:dxaOrig="2180" w:dyaOrig="360">
          <v:shape id="_x0000_i1048" type="#_x0000_t75" style="width:108.85pt;height:17.85pt" o:ole="">
            <v:imagedata r:id="rId55" o:title=""/>
          </v:shape>
          <o:OLEObject Type="Embed" ProgID="Equation.DSMT4" ShapeID="_x0000_i1048" DrawAspect="Content" ObjectID="_1663543814" r:id="rId56"/>
        </w:object>
      </w:r>
      <w:r w:rsidR="00DD2E82">
        <w:t xml:space="preserve"> is uniform 1/4 for each. </w:t>
      </w:r>
      <w:r w:rsidR="00C20F10">
        <w:t xml:space="preserve">Note that the two random variables </w:t>
      </w:r>
      <w:r w:rsidR="00C20F10" w:rsidRPr="00C20F10">
        <w:rPr>
          <w:position w:val="-12"/>
        </w:rPr>
        <w:object w:dxaOrig="320" w:dyaOrig="360">
          <v:shape id="_x0000_i1049" type="#_x0000_t75" style="width:16.15pt;height:17.85pt" o:ole="">
            <v:imagedata r:id="rId57" o:title=""/>
          </v:shape>
          <o:OLEObject Type="Embed" ProgID="Equation.DSMT4" ShapeID="_x0000_i1049" DrawAspect="Content" ObjectID="_1663543815" r:id="rId58"/>
        </w:object>
      </w:r>
      <w:r w:rsidR="00C20F10">
        <w:t xml:space="preserve"> and </w:t>
      </w:r>
      <w:r w:rsidR="00C20F10" w:rsidRPr="00C20F10">
        <w:rPr>
          <w:position w:val="-12"/>
        </w:rPr>
        <w:object w:dxaOrig="340" w:dyaOrig="360">
          <v:shape id="_x0000_i1050" type="#_x0000_t75" style="width:17.3pt;height:17.85pt" o:ole="">
            <v:imagedata r:id="rId59" o:title=""/>
          </v:shape>
          <o:OLEObject Type="Embed" ProgID="Equation.DSMT4" ShapeID="_x0000_i1050" DrawAspect="Content" ObjectID="_1663543816" r:id="rId60"/>
        </w:object>
      </w:r>
      <w:r w:rsidR="00C20F10">
        <w:t xml:space="preserve"> are not independent. </w:t>
      </w:r>
    </w:p>
    <w:p w:rsidR="00C20F10" w:rsidRDefault="00C20F10" w:rsidP="00DD2E82"/>
    <w:p w:rsidR="00DD2E82" w:rsidRDefault="000C445D" w:rsidP="0004478F">
      <w:r>
        <w:t xml:space="preserve">Once the joint </w:t>
      </w:r>
      <w:r w:rsidR="0094588B">
        <w:t>distribution</w:t>
      </w:r>
      <w:r w:rsidR="00C20F10">
        <w:t xml:space="preserve"> and the product distribution</w:t>
      </w:r>
      <w:r w:rsidR="0094588B">
        <w:t xml:space="preserve"> </w:t>
      </w:r>
      <w:r w:rsidR="00C20F10">
        <w:t>are</w:t>
      </w:r>
      <w:r>
        <w:t xml:space="preserve"> given</w:t>
      </w:r>
      <w:r w:rsidR="00C20F10">
        <w:t>,</w:t>
      </w:r>
      <w:r>
        <w:t xml:space="preserve"> it is </w:t>
      </w:r>
      <w:r w:rsidR="00C20F10">
        <w:t>just a matter of applying the definition</w:t>
      </w:r>
      <w:r>
        <w:t xml:space="preserve"> to calculate the mutual information. </w:t>
      </w:r>
      <w:r w:rsidR="0094588B">
        <w:t xml:space="preserve">Using </w:t>
      </w:r>
      <w:r w:rsidR="00C20F10" w:rsidRPr="0094588B">
        <w:rPr>
          <w:position w:val="-12"/>
        </w:rPr>
        <w:object w:dxaOrig="3680" w:dyaOrig="360">
          <v:shape id="_x0000_i1051" type="#_x0000_t75" style="width:183.75pt;height:17.85pt" o:ole="">
            <v:imagedata r:id="rId61" o:title=""/>
          </v:shape>
          <o:OLEObject Type="Embed" ProgID="Equation.DSMT4" ShapeID="_x0000_i1051" DrawAspect="Content" ObjectID="_1663543817" r:id="rId62"/>
        </w:object>
      </w:r>
      <w:r w:rsidR="00C20F10">
        <w:t xml:space="preserve">, we have </w:t>
      </w:r>
    </w:p>
    <w:p w:rsidR="00DD2E82" w:rsidRDefault="00DD2E82" w:rsidP="00DD2E82">
      <w:pPr>
        <w:pStyle w:val="MTDisplayEquation"/>
      </w:pPr>
      <w:r>
        <w:lastRenderedPageBreak/>
        <w:tab/>
      </w:r>
      <w:r w:rsidR="00B4374C" w:rsidRPr="00C20F10">
        <w:rPr>
          <w:position w:val="-152"/>
        </w:rPr>
        <w:object w:dxaOrig="8340" w:dyaOrig="3159">
          <v:shape id="_x0000_i1052" type="#_x0000_t75" style="width:417pt;height:157.8pt" o:ole="">
            <v:imagedata r:id="rId63" o:title=""/>
          </v:shape>
          <o:OLEObject Type="Embed" ProgID="Equation.DSMT4" ShapeID="_x0000_i1052" DrawAspect="Content" ObjectID="_1663543818" r:id="rId64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7D2ECE">
        <w:fldChar w:fldCharType="begin"/>
      </w:r>
      <w:r w:rsidR="007D2ECE">
        <w:instrText xml:space="preserve"> SEQ MTSec \c \* Arabic \* MERGEFORMAT </w:instrText>
      </w:r>
      <w:r w:rsidR="007D2ECE">
        <w:fldChar w:fldCharType="separate"/>
      </w:r>
      <w:r w:rsidR="003A01B9">
        <w:rPr>
          <w:noProof/>
        </w:rPr>
        <w:instrText>1</w:instrText>
      </w:r>
      <w:r w:rsidR="007D2ECE">
        <w:rPr>
          <w:noProof/>
        </w:rPr>
        <w:fldChar w:fldCharType="end"/>
      </w:r>
      <w:r>
        <w:instrText>.</w:instrText>
      </w:r>
      <w:r w:rsidR="007D2ECE">
        <w:fldChar w:fldCharType="begin"/>
      </w:r>
      <w:r w:rsidR="007D2ECE">
        <w:instrText xml:space="preserve"> SEQ MTEqn \c \* Arabic \* MERGEFORMAT </w:instrText>
      </w:r>
      <w:r w:rsidR="007D2ECE">
        <w:fldChar w:fldCharType="separate"/>
      </w:r>
      <w:r w:rsidR="003A01B9">
        <w:rPr>
          <w:noProof/>
        </w:rPr>
        <w:instrText>4</w:instrText>
      </w:r>
      <w:r w:rsidR="007D2ECE">
        <w:rPr>
          <w:noProof/>
        </w:rPr>
        <w:fldChar w:fldCharType="end"/>
      </w:r>
      <w:r>
        <w:instrText>)</w:instrText>
      </w:r>
      <w:r>
        <w:fldChar w:fldCharType="end"/>
      </w:r>
    </w:p>
    <w:p w:rsidR="0004478F" w:rsidRPr="0004478F" w:rsidRDefault="0004478F" w:rsidP="0004478F">
      <w:pPr>
        <w:rPr>
          <w:lang w:eastAsia="ko-KR"/>
        </w:rPr>
      </w:pPr>
    </w:p>
    <w:p w:rsidR="0004478F" w:rsidRDefault="0068478E" w:rsidP="00765D7A">
      <w:pPr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 xml:space="preserve">We made a big progress. </w:t>
      </w:r>
    </w:p>
    <w:p w:rsidR="0068478E" w:rsidRDefault="0068478E" w:rsidP="00765D7A">
      <w:pPr>
        <w:rPr>
          <w:szCs w:val="24"/>
          <w:lang w:eastAsia="ko-KR"/>
        </w:rPr>
      </w:pPr>
    </w:p>
    <w:p w:rsidR="00B4374C" w:rsidRDefault="00B4374C" w:rsidP="0068478E">
      <w:r>
        <w:rPr>
          <w:rFonts w:hint="eastAsia"/>
          <w:lang w:eastAsia="ko-KR"/>
        </w:rPr>
        <w:t xml:space="preserve">Let </w:t>
      </w:r>
      <w:r w:rsidRPr="0004478F">
        <w:rPr>
          <w:i/>
          <w:lang w:eastAsia="ko-KR"/>
        </w:rPr>
        <w:t>n</w:t>
      </w:r>
      <w:r w:rsidR="0068478E">
        <w:rPr>
          <w:lang w:eastAsia="ko-KR"/>
        </w:rPr>
        <w:t xml:space="preserve"> = 3 and </w:t>
      </w:r>
      <w:r w:rsidR="0068478E">
        <w:rPr>
          <w:rFonts w:hint="eastAsia"/>
          <w:lang w:eastAsia="ko-KR"/>
        </w:rPr>
        <w:t>c</w:t>
      </w:r>
      <w:r>
        <w:rPr>
          <w:rFonts w:hint="eastAsia"/>
          <w:lang w:eastAsia="ko-KR"/>
        </w:rPr>
        <w:t xml:space="preserve">onsider </w:t>
      </w:r>
      <w:r w:rsidRPr="00B4374C">
        <w:rPr>
          <w:position w:val="-14"/>
        </w:rPr>
        <w:object w:dxaOrig="1340" w:dyaOrig="400">
          <v:shape id="_x0000_i1053" type="#_x0000_t75" style="width:66.8pt;height:20.15pt" o:ole="">
            <v:imagedata r:id="rId65" o:title=""/>
          </v:shape>
          <o:OLEObject Type="Embed" ProgID="Equation.DSMT4" ShapeID="_x0000_i1053" DrawAspect="Content" ObjectID="_1663543819" r:id="rId66"/>
        </w:object>
      </w:r>
      <w:r>
        <w:t xml:space="preserve">. </w:t>
      </w:r>
      <w:r w:rsidR="0068478E">
        <w:t xml:space="preserve">Again, we start with the joint distribution and then find out marginal distributions. </w:t>
      </w:r>
    </w:p>
    <w:p w:rsidR="00B4374C" w:rsidRDefault="00B4374C" w:rsidP="00B4374C">
      <w:pPr>
        <w:ind w:left="120" w:hangingChars="50" w:hanging="120"/>
      </w:pPr>
    </w:p>
    <w:p w:rsidR="00B4374C" w:rsidRDefault="00B4374C" w:rsidP="00B4374C">
      <w:pPr>
        <w:ind w:left="120" w:hangingChars="50" w:hanging="120"/>
      </w:pPr>
      <w:r>
        <w:t xml:space="preserve">All possible outcomes for </w:t>
      </w:r>
      <w:r w:rsidRPr="0094588B">
        <w:rPr>
          <w:position w:val="-14"/>
        </w:rPr>
        <w:object w:dxaOrig="1040" w:dyaOrig="400">
          <v:shape id="_x0000_i1055" type="#_x0000_t75" style="width:51.85pt;height:20.15pt" o:ole="">
            <v:imagedata r:id="rId67" o:title=""/>
          </v:shape>
          <o:OLEObject Type="Embed" ProgID="Equation.DSMT4" ShapeID="_x0000_i1055" DrawAspect="Content" ObjectID="_1663543820" r:id="rId68"/>
        </w:object>
      </w:r>
      <w:r>
        <w:t xml:space="preserve">are 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1277"/>
        <w:gridCol w:w="1511"/>
        <w:gridCol w:w="1512"/>
        <w:gridCol w:w="4596"/>
      </w:tblGrid>
      <w:tr w:rsidR="00A10D7F" w:rsidTr="00B4713F">
        <w:tc>
          <w:tcPr>
            <w:tcW w:w="1293" w:type="dxa"/>
          </w:tcPr>
          <w:p w:rsidR="00A10D7F" w:rsidRDefault="00A10D7F" w:rsidP="00B4374C">
            <w:r w:rsidRPr="0094588B">
              <w:rPr>
                <w:position w:val="-14"/>
              </w:rPr>
              <w:object w:dxaOrig="1040" w:dyaOrig="400">
                <v:shape id="_x0000_i1056" type="#_x0000_t75" style="width:51.85pt;height:20.15pt" o:ole="">
                  <v:imagedata r:id="rId67" o:title=""/>
                </v:shape>
                <o:OLEObject Type="Embed" ProgID="Equation.DSMT4" ShapeID="_x0000_i1056" DrawAspect="Content" ObjectID="_1663543821" r:id="rId69"/>
              </w:object>
            </w:r>
          </w:p>
        </w:tc>
        <w:tc>
          <w:tcPr>
            <w:tcW w:w="1558" w:type="dxa"/>
          </w:tcPr>
          <w:p w:rsidR="00A10D7F" w:rsidRDefault="00A10D7F" w:rsidP="00B4374C">
            <w:pPr>
              <w:rPr>
                <w:lang w:eastAsia="ko-KR"/>
              </w:rPr>
            </w:pPr>
            <w:r w:rsidRPr="0094588B">
              <w:rPr>
                <w:position w:val="-14"/>
              </w:rPr>
              <w:object w:dxaOrig="1219" w:dyaOrig="400">
                <v:shape id="_x0000_i1057" type="#_x0000_t75" style="width:61.05pt;height:20.15pt" o:ole="">
                  <v:imagedata r:id="rId70" o:title=""/>
                </v:shape>
                <o:OLEObject Type="Embed" ProgID="Equation.DSMT4" ShapeID="_x0000_i1057" DrawAspect="Content" ObjectID="_1663543822" r:id="rId71"/>
              </w:object>
            </w:r>
          </w:p>
        </w:tc>
        <w:tc>
          <w:tcPr>
            <w:tcW w:w="1560" w:type="dxa"/>
          </w:tcPr>
          <w:p w:rsidR="00A10D7F" w:rsidRDefault="00A10D7F" w:rsidP="00B4374C">
            <w:r w:rsidRPr="00D47A37">
              <w:rPr>
                <w:position w:val="-12"/>
              </w:rPr>
              <w:object w:dxaOrig="1219" w:dyaOrig="360">
                <v:shape id="_x0000_i1058" type="#_x0000_t75" style="width:61.05pt;height:17.85pt" o:ole="">
                  <v:imagedata r:id="rId72" o:title=""/>
                </v:shape>
                <o:OLEObject Type="Embed" ProgID="Equation.DSMT4" ShapeID="_x0000_i1058" DrawAspect="Content" ObjectID="_1663543823" r:id="rId73"/>
              </w:object>
            </w:r>
          </w:p>
        </w:tc>
        <w:tc>
          <w:tcPr>
            <w:tcW w:w="3402" w:type="dxa"/>
          </w:tcPr>
          <w:p w:rsidR="00A10D7F" w:rsidRDefault="00B4713F" w:rsidP="00B4374C">
            <w:r w:rsidRPr="00D47A37">
              <w:rPr>
                <w:position w:val="-12"/>
              </w:rPr>
              <w:object w:dxaOrig="3180" w:dyaOrig="360">
                <v:shape id="_x0000_i1059" type="#_x0000_t75" style="width:159pt;height:17.85pt" o:ole="">
                  <v:imagedata r:id="rId74" o:title=""/>
                </v:shape>
                <o:OLEObject Type="Embed" ProgID="Equation.DSMT4" ShapeID="_x0000_i1059" DrawAspect="Content" ObjectID="_1663543824" r:id="rId75"/>
              </w:object>
            </w:r>
          </w:p>
        </w:tc>
      </w:tr>
      <w:tr w:rsidR="00A10D7F" w:rsidTr="00B4713F">
        <w:tc>
          <w:tcPr>
            <w:tcW w:w="1293" w:type="dxa"/>
          </w:tcPr>
          <w:p w:rsidR="00A10D7F" w:rsidRDefault="00A10D7F" w:rsidP="00B4374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(0,0,0)</w:t>
            </w:r>
          </w:p>
        </w:tc>
        <w:tc>
          <w:tcPr>
            <w:tcW w:w="1558" w:type="dxa"/>
          </w:tcPr>
          <w:p w:rsidR="00A10D7F" w:rsidRDefault="00A10D7F" w:rsidP="00B4374C">
            <w:r w:rsidRPr="00B4374C">
              <w:rPr>
                <w:position w:val="-12"/>
              </w:rPr>
              <w:object w:dxaOrig="180" w:dyaOrig="360">
                <v:shape id="_x0000_i1060" type="#_x0000_t75" style="width:9.2pt;height:17.85pt" o:ole="">
                  <v:imagedata r:id="rId76" o:title=""/>
                </v:shape>
                <o:OLEObject Type="Embed" ProgID="Equation.DSMT4" ShapeID="_x0000_i1060" DrawAspect="Content" ObjectID="_1663543825" r:id="rId77"/>
              </w:object>
            </w:r>
          </w:p>
        </w:tc>
        <w:tc>
          <w:tcPr>
            <w:tcW w:w="1560" w:type="dxa"/>
          </w:tcPr>
          <w:p w:rsidR="00A10D7F" w:rsidRDefault="00A10D7F" w:rsidP="00B4374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1/2</w:t>
            </w:r>
          </w:p>
        </w:tc>
        <w:tc>
          <w:tcPr>
            <w:tcW w:w="3402" w:type="dxa"/>
          </w:tcPr>
          <w:p w:rsidR="00A10D7F" w:rsidRDefault="00B4713F" w:rsidP="00B4374C">
            <w:r w:rsidRPr="00B4713F">
              <w:rPr>
                <w:position w:val="-14"/>
              </w:rPr>
              <w:object w:dxaOrig="1040" w:dyaOrig="400">
                <v:shape id="_x0000_i1061" type="#_x0000_t75" style="width:51.85pt;height:20.15pt" o:ole="">
                  <v:imagedata r:id="rId78" o:title=""/>
                </v:shape>
                <o:OLEObject Type="Embed" ProgID="Equation.DSMT4" ShapeID="_x0000_i1061" DrawAspect="Content" ObjectID="_1663543826" r:id="rId79"/>
              </w:object>
            </w:r>
          </w:p>
        </w:tc>
      </w:tr>
      <w:tr w:rsidR="00A10D7F" w:rsidTr="00B4713F">
        <w:tc>
          <w:tcPr>
            <w:tcW w:w="1293" w:type="dxa"/>
          </w:tcPr>
          <w:p w:rsidR="00A10D7F" w:rsidRDefault="00A10D7F" w:rsidP="00B4374C">
            <w:r>
              <w:rPr>
                <w:rFonts w:hint="eastAsia"/>
                <w:lang w:eastAsia="ko-KR"/>
              </w:rPr>
              <w:t>(0,0,1)</w:t>
            </w:r>
          </w:p>
        </w:tc>
        <w:tc>
          <w:tcPr>
            <w:tcW w:w="1558" w:type="dxa"/>
          </w:tcPr>
          <w:p w:rsidR="00A10D7F" w:rsidRDefault="00A10D7F" w:rsidP="00B4374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560" w:type="dxa"/>
          </w:tcPr>
          <w:p w:rsidR="00A10D7F" w:rsidRDefault="00A10D7F" w:rsidP="00B4374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3402" w:type="dxa"/>
          </w:tcPr>
          <w:p w:rsidR="00A10D7F" w:rsidRDefault="0084202B" w:rsidP="00B4374C">
            <w:r w:rsidRPr="00D47A37">
              <w:rPr>
                <w:position w:val="-14"/>
              </w:rPr>
              <w:object w:dxaOrig="4380" w:dyaOrig="400">
                <v:shape id="_x0000_i1062" type="#_x0000_t75" style="width:218.9pt;height:20.15pt" o:ole="">
                  <v:imagedata r:id="rId80" o:title=""/>
                </v:shape>
                <o:OLEObject Type="Embed" ProgID="Equation.DSMT4" ShapeID="_x0000_i1062" DrawAspect="Content" ObjectID="_1663543827" r:id="rId81"/>
              </w:object>
            </w:r>
          </w:p>
        </w:tc>
      </w:tr>
      <w:tr w:rsidR="00A10D7F" w:rsidTr="00B4713F">
        <w:tc>
          <w:tcPr>
            <w:tcW w:w="1293" w:type="dxa"/>
          </w:tcPr>
          <w:p w:rsidR="00A10D7F" w:rsidRDefault="00A10D7F" w:rsidP="00B4374C">
            <w:r>
              <w:rPr>
                <w:rFonts w:hint="eastAsia"/>
                <w:lang w:eastAsia="ko-KR"/>
              </w:rPr>
              <w:t>(0,1,0)</w:t>
            </w:r>
          </w:p>
        </w:tc>
        <w:tc>
          <w:tcPr>
            <w:tcW w:w="1558" w:type="dxa"/>
          </w:tcPr>
          <w:p w:rsidR="00A10D7F" w:rsidRDefault="00A10D7F" w:rsidP="00B4374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560" w:type="dxa"/>
          </w:tcPr>
          <w:p w:rsidR="00A10D7F" w:rsidRDefault="00A10D7F" w:rsidP="00B4374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3402" w:type="dxa"/>
          </w:tcPr>
          <w:p w:rsidR="00A10D7F" w:rsidRDefault="0084202B" w:rsidP="00B4374C">
            <w:r w:rsidRPr="00D47A37">
              <w:rPr>
                <w:position w:val="-14"/>
              </w:rPr>
              <w:object w:dxaOrig="4380" w:dyaOrig="400">
                <v:shape id="_x0000_i1063" type="#_x0000_t75" style="width:218.9pt;height:20.15pt" o:ole="">
                  <v:imagedata r:id="rId82" o:title=""/>
                </v:shape>
                <o:OLEObject Type="Embed" ProgID="Equation.DSMT4" ShapeID="_x0000_i1063" DrawAspect="Content" ObjectID="_1663543828" r:id="rId83"/>
              </w:object>
            </w:r>
          </w:p>
        </w:tc>
      </w:tr>
      <w:tr w:rsidR="00A10D7F" w:rsidTr="00B4713F">
        <w:tc>
          <w:tcPr>
            <w:tcW w:w="1293" w:type="dxa"/>
          </w:tcPr>
          <w:p w:rsidR="00A10D7F" w:rsidRDefault="00A10D7F" w:rsidP="00B4374C">
            <w:r>
              <w:rPr>
                <w:rFonts w:hint="eastAsia"/>
                <w:lang w:eastAsia="ko-KR"/>
              </w:rPr>
              <w:t>(0,1,1)</w:t>
            </w:r>
          </w:p>
        </w:tc>
        <w:tc>
          <w:tcPr>
            <w:tcW w:w="1558" w:type="dxa"/>
          </w:tcPr>
          <w:p w:rsidR="00A10D7F" w:rsidRDefault="00A10D7F" w:rsidP="00B4374C">
            <w:r w:rsidRPr="00B4374C">
              <w:rPr>
                <w:position w:val="-12"/>
              </w:rPr>
              <w:object w:dxaOrig="180" w:dyaOrig="360">
                <v:shape id="_x0000_i1064" type="#_x0000_t75" style="width:9.2pt;height:17.85pt" o:ole="">
                  <v:imagedata r:id="rId76" o:title=""/>
                </v:shape>
                <o:OLEObject Type="Embed" ProgID="Equation.DSMT4" ShapeID="_x0000_i1064" DrawAspect="Content" ObjectID="_1663543829" r:id="rId84"/>
              </w:object>
            </w:r>
          </w:p>
        </w:tc>
        <w:tc>
          <w:tcPr>
            <w:tcW w:w="1560" w:type="dxa"/>
          </w:tcPr>
          <w:p w:rsidR="00A10D7F" w:rsidRDefault="00A10D7F" w:rsidP="00B4374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1/2</w:t>
            </w:r>
          </w:p>
        </w:tc>
        <w:tc>
          <w:tcPr>
            <w:tcW w:w="3402" w:type="dxa"/>
          </w:tcPr>
          <w:p w:rsidR="00A10D7F" w:rsidRDefault="0084202B" w:rsidP="00B4374C">
            <w:r w:rsidRPr="00D47A37">
              <w:rPr>
                <w:position w:val="-12"/>
              </w:rPr>
              <w:object w:dxaOrig="180" w:dyaOrig="360">
                <v:shape id="_x0000_i1065" type="#_x0000_t75" style="width:9.2pt;height:17.85pt" o:ole="">
                  <v:imagedata r:id="rId85" o:title=""/>
                </v:shape>
                <o:OLEObject Type="Embed" ProgID="Equation.DSMT4" ShapeID="_x0000_i1065" DrawAspect="Content" ObjectID="_1663543830" r:id="rId86"/>
              </w:object>
            </w:r>
          </w:p>
        </w:tc>
      </w:tr>
      <w:tr w:rsidR="00A10D7F" w:rsidTr="00B4713F">
        <w:tc>
          <w:tcPr>
            <w:tcW w:w="1293" w:type="dxa"/>
          </w:tcPr>
          <w:p w:rsidR="00A10D7F" w:rsidRDefault="00A10D7F" w:rsidP="00B4374C">
            <w:r>
              <w:rPr>
                <w:rFonts w:hint="eastAsia"/>
                <w:lang w:eastAsia="ko-KR"/>
              </w:rPr>
              <w:t>(1,0,0)</w:t>
            </w:r>
          </w:p>
        </w:tc>
        <w:tc>
          <w:tcPr>
            <w:tcW w:w="1558" w:type="dxa"/>
          </w:tcPr>
          <w:p w:rsidR="00A10D7F" w:rsidRDefault="00A10D7F" w:rsidP="00B4374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560" w:type="dxa"/>
          </w:tcPr>
          <w:p w:rsidR="00A10D7F" w:rsidRDefault="00A10D7F" w:rsidP="00B4374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3402" w:type="dxa"/>
          </w:tcPr>
          <w:p w:rsidR="00A10D7F" w:rsidRDefault="0084202B" w:rsidP="00B4374C">
            <w:r w:rsidRPr="00D47A37">
              <w:rPr>
                <w:position w:val="-12"/>
              </w:rPr>
              <w:object w:dxaOrig="180" w:dyaOrig="360">
                <v:shape id="_x0000_i1066" type="#_x0000_t75" style="width:9.2pt;height:17.85pt" o:ole="">
                  <v:imagedata r:id="rId87" o:title=""/>
                </v:shape>
                <o:OLEObject Type="Embed" ProgID="Equation.DSMT4" ShapeID="_x0000_i1066" DrawAspect="Content" ObjectID="_1663543831" r:id="rId88"/>
              </w:object>
            </w:r>
          </w:p>
        </w:tc>
      </w:tr>
      <w:tr w:rsidR="00A10D7F" w:rsidTr="00B4713F">
        <w:tc>
          <w:tcPr>
            <w:tcW w:w="1293" w:type="dxa"/>
          </w:tcPr>
          <w:p w:rsidR="00A10D7F" w:rsidRDefault="00A10D7F" w:rsidP="00B4374C">
            <w:r>
              <w:rPr>
                <w:rFonts w:hint="eastAsia"/>
                <w:lang w:eastAsia="ko-KR"/>
              </w:rPr>
              <w:t>(1,0,1)</w:t>
            </w:r>
          </w:p>
        </w:tc>
        <w:tc>
          <w:tcPr>
            <w:tcW w:w="1558" w:type="dxa"/>
          </w:tcPr>
          <w:p w:rsidR="00A10D7F" w:rsidRDefault="00A10D7F" w:rsidP="00B4374C">
            <w:r w:rsidRPr="00B4374C">
              <w:rPr>
                <w:position w:val="-12"/>
              </w:rPr>
              <w:object w:dxaOrig="180" w:dyaOrig="360">
                <v:shape id="_x0000_i1067" type="#_x0000_t75" style="width:9.2pt;height:17.85pt" o:ole="">
                  <v:imagedata r:id="rId76" o:title=""/>
                </v:shape>
                <o:OLEObject Type="Embed" ProgID="Equation.DSMT4" ShapeID="_x0000_i1067" DrawAspect="Content" ObjectID="_1663543832" r:id="rId89"/>
              </w:object>
            </w:r>
          </w:p>
        </w:tc>
        <w:tc>
          <w:tcPr>
            <w:tcW w:w="1560" w:type="dxa"/>
          </w:tcPr>
          <w:p w:rsidR="00A10D7F" w:rsidRDefault="00A10D7F" w:rsidP="00B4374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1/2</w:t>
            </w:r>
          </w:p>
        </w:tc>
        <w:tc>
          <w:tcPr>
            <w:tcW w:w="3402" w:type="dxa"/>
          </w:tcPr>
          <w:p w:rsidR="00A10D7F" w:rsidRDefault="0084202B" w:rsidP="00B4374C">
            <w:r w:rsidRPr="00D47A37">
              <w:rPr>
                <w:position w:val="-12"/>
              </w:rPr>
              <w:object w:dxaOrig="180" w:dyaOrig="360">
                <v:shape id="_x0000_i1068" type="#_x0000_t75" style="width:9.2pt;height:17.85pt" o:ole="">
                  <v:imagedata r:id="rId90" o:title=""/>
                </v:shape>
                <o:OLEObject Type="Embed" ProgID="Equation.DSMT4" ShapeID="_x0000_i1068" DrawAspect="Content" ObjectID="_1663543833" r:id="rId91"/>
              </w:object>
            </w:r>
          </w:p>
        </w:tc>
      </w:tr>
      <w:tr w:rsidR="00A10D7F" w:rsidTr="00B4713F">
        <w:tc>
          <w:tcPr>
            <w:tcW w:w="1293" w:type="dxa"/>
          </w:tcPr>
          <w:p w:rsidR="00A10D7F" w:rsidRDefault="00A10D7F" w:rsidP="00A10D7F">
            <w:r>
              <w:rPr>
                <w:rFonts w:hint="eastAsia"/>
                <w:lang w:eastAsia="ko-KR"/>
              </w:rPr>
              <w:t>(1,1,0)</w:t>
            </w:r>
          </w:p>
        </w:tc>
        <w:tc>
          <w:tcPr>
            <w:tcW w:w="1558" w:type="dxa"/>
          </w:tcPr>
          <w:p w:rsidR="00A10D7F" w:rsidRDefault="00A10D7F" w:rsidP="00A10D7F">
            <w:r w:rsidRPr="00B4374C">
              <w:rPr>
                <w:position w:val="-12"/>
              </w:rPr>
              <w:object w:dxaOrig="180" w:dyaOrig="360">
                <v:shape id="_x0000_i1069" type="#_x0000_t75" style="width:9.2pt;height:17.85pt" o:ole="">
                  <v:imagedata r:id="rId76" o:title=""/>
                </v:shape>
                <o:OLEObject Type="Embed" ProgID="Equation.DSMT4" ShapeID="_x0000_i1069" DrawAspect="Content" ObjectID="_1663543834" r:id="rId92"/>
              </w:object>
            </w:r>
          </w:p>
        </w:tc>
        <w:tc>
          <w:tcPr>
            <w:tcW w:w="1560" w:type="dxa"/>
          </w:tcPr>
          <w:p w:rsidR="00A10D7F" w:rsidRDefault="00A10D7F" w:rsidP="00A10D7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1/2</w:t>
            </w:r>
          </w:p>
        </w:tc>
        <w:tc>
          <w:tcPr>
            <w:tcW w:w="3402" w:type="dxa"/>
          </w:tcPr>
          <w:p w:rsidR="00A10D7F" w:rsidRDefault="0084202B" w:rsidP="00A10D7F">
            <w:r w:rsidRPr="00D47A37">
              <w:rPr>
                <w:position w:val="-12"/>
              </w:rPr>
              <w:object w:dxaOrig="180" w:dyaOrig="360">
                <v:shape id="_x0000_i1070" type="#_x0000_t75" style="width:9.2pt;height:17.85pt" o:ole="">
                  <v:imagedata r:id="rId93" o:title=""/>
                </v:shape>
                <o:OLEObject Type="Embed" ProgID="Equation.DSMT4" ShapeID="_x0000_i1070" DrawAspect="Content" ObjectID="_1663543835" r:id="rId94"/>
              </w:object>
            </w:r>
          </w:p>
        </w:tc>
      </w:tr>
      <w:tr w:rsidR="00A10D7F" w:rsidTr="00B4713F">
        <w:tc>
          <w:tcPr>
            <w:tcW w:w="1293" w:type="dxa"/>
          </w:tcPr>
          <w:p w:rsidR="00A10D7F" w:rsidRDefault="00A10D7F" w:rsidP="00A10D7F">
            <w:r>
              <w:rPr>
                <w:rFonts w:hint="eastAsia"/>
                <w:lang w:eastAsia="ko-KR"/>
              </w:rPr>
              <w:t>(1,1,1)</w:t>
            </w:r>
          </w:p>
        </w:tc>
        <w:tc>
          <w:tcPr>
            <w:tcW w:w="1558" w:type="dxa"/>
          </w:tcPr>
          <w:p w:rsidR="00A10D7F" w:rsidRDefault="00A10D7F" w:rsidP="00A10D7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560" w:type="dxa"/>
          </w:tcPr>
          <w:p w:rsidR="00A10D7F" w:rsidRDefault="00A10D7F" w:rsidP="00A10D7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3402" w:type="dxa"/>
          </w:tcPr>
          <w:p w:rsidR="00A10D7F" w:rsidRDefault="0084202B" w:rsidP="00A10D7F">
            <w:r w:rsidRPr="00D47A37">
              <w:rPr>
                <w:position w:val="-12"/>
              </w:rPr>
              <w:object w:dxaOrig="180" w:dyaOrig="360">
                <v:shape id="_x0000_i1071" type="#_x0000_t75" style="width:9.2pt;height:17.85pt" o:ole="">
                  <v:imagedata r:id="rId95" o:title=""/>
                </v:shape>
                <o:OLEObject Type="Embed" ProgID="Equation.DSMT4" ShapeID="_x0000_i1071" DrawAspect="Content" ObjectID="_1663543836" r:id="rId96"/>
              </w:object>
            </w:r>
          </w:p>
        </w:tc>
      </w:tr>
    </w:tbl>
    <w:p w:rsidR="00A10D7F" w:rsidRDefault="00A10D7F" w:rsidP="00A10D7F">
      <w:pPr>
        <w:ind w:leftChars="50" w:left="120"/>
      </w:pPr>
    </w:p>
    <w:p w:rsidR="00B4713F" w:rsidRDefault="00B4713F" w:rsidP="00A10D7F">
      <w:pPr>
        <w:ind w:leftChars="50" w:left="120"/>
        <w:rPr>
          <w:lang w:eastAsia="ko-KR"/>
        </w:rPr>
      </w:pPr>
      <w:r>
        <w:rPr>
          <w:rFonts w:hint="eastAsia"/>
          <w:lang w:eastAsia="ko-KR"/>
        </w:rPr>
        <w:t xml:space="preserve">For </w:t>
      </w:r>
      <w:r>
        <w:rPr>
          <w:lang w:eastAsia="ko-KR"/>
        </w:rPr>
        <w:t>the conditional marginal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we have 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1293"/>
        <w:gridCol w:w="6946"/>
      </w:tblGrid>
      <w:tr w:rsidR="00A10D7F" w:rsidTr="00B4713F">
        <w:tc>
          <w:tcPr>
            <w:tcW w:w="1293" w:type="dxa"/>
          </w:tcPr>
          <w:p w:rsidR="00A10D7F" w:rsidRDefault="00A10D7F" w:rsidP="00A10D7F">
            <w:pPr>
              <w:rPr>
                <w:lang w:eastAsia="ko-KR"/>
              </w:rPr>
            </w:pPr>
            <w:r w:rsidRPr="0094588B">
              <w:rPr>
                <w:position w:val="-14"/>
              </w:rPr>
              <w:object w:dxaOrig="740" w:dyaOrig="400">
                <v:shape id="_x0000_i1072" type="#_x0000_t75" style="width:36.85pt;height:20.15pt" o:ole="">
                  <v:imagedata r:id="rId97" o:title=""/>
                </v:shape>
                <o:OLEObject Type="Embed" ProgID="Equation.DSMT4" ShapeID="_x0000_i1072" DrawAspect="Content" ObjectID="_1663543837" r:id="rId98"/>
              </w:object>
            </w:r>
          </w:p>
        </w:tc>
        <w:tc>
          <w:tcPr>
            <w:tcW w:w="6946" w:type="dxa"/>
          </w:tcPr>
          <w:p w:rsidR="00A10D7F" w:rsidRDefault="00A10D7F" w:rsidP="00A10D7F">
            <w:r w:rsidRPr="00D47A37">
              <w:rPr>
                <w:position w:val="-12"/>
              </w:rPr>
              <w:object w:dxaOrig="940" w:dyaOrig="360">
                <v:shape id="_x0000_i1073" type="#_x0000_t75" style="width:47.25pt;height:17.85pt" o:ole="">
                  <v:imagedata r:id="rId99" o:title=""/>
                </v:shape>
                <o:OLEObject Type="Embed" ProgID="Equation.DSMT4" ShapeID="_x0000_i1073" DrawAspect="Content" ObjectID="_1663543838" r:id="rId100"/>
              </w:object>
            </w:r>
          </w:p>
        </w:tc>
      </w:tr>
      <w:tr w:rsidR="00A10D7F" w:rsidTr="00B4713F">
        <w:tc>
          <w:tcPr>
            <w:tcW w:w="1293" w:type="dxa"/>
          </w:tcPr>
          <w:p w:rsidR="00A10D7F" w:rsidRDefault="00A10D7F" w:rsidP="00A10D7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(0, 0)</w:t>
            </w:r>
          </w:p>
        </w:tc>
        <w:tc>
          <w:tcPr>
            <w:tcW w:w="6946" w:type="dxa"/>
          </w:tcPr>
          <w:p w:rsidR="00A10D7F" w:rsidRDefault="00A10D7F" w:rsidP="00B4713F">
            <w:r w:rsidRPr="00D47A37">
              <w:rPr>
                <w:position w:val="-12"/>
              </w:rPr>
              <w:object w:dxaOrig="4280" w:dyaOrig="360">
                <v:shape id="_x0000_i1074" type="#_x0000_t75" style="width:213.7pt;height:17.85pt" o:ole="">
                  <v:imagedata r:id="rId101" o:title=""/>
                </v:shape>
                <o:OLEObject Type="Embed" ProgID="Equation.DSMT4" ShapeID="_x0000_i1074" DrawAspect="Content" ObjectID="_1663543839" r:id="rId102"/>
              </w:object>
            </w:r>
          </w:p>
        </w:tc>
      </w:tr>
      <w:tr w:rsidR="00A10D7F" w:rsidTr="00B4713F">
        <w:tc>
          <w:tcPr>
            <w:tcW w:w="1293" w:type="dxa"/>
          </w:tcPr>
          <w:p w:rsidR="00A10D7F" w:rsidRDefault="00A10D7F" w:rsidP="00A10D7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(0, 1)</w:t>
            </w:r>
          </w:p>
        </w:tc>
        <w:tc>
          <w:tcPr>
            <w:tcW w:w="6946" w:type="dxa"/>
          </w:tcPr>
          <w:p w:rsidR="00A10D7F" w:rsidRDefault="00A10D7F" w:rsidP="00A10D7F">
            <w:r w:rsidRPr="00D47A37">
              <w:rPr>
                <w:position w:val="-12"/>
              </w:rPr>
              <w:object w:dxaOrig="5620" w:dyaOrig="360">
                <v:shape id="_x0000_i1075" type="#_x0000_t75" style="width:281.1pt;height:17.85pt" o:ole="">
                  <v:imagedata r:id="rId103" o:title=""/>
                </v:shape>
                <o:OLEObject Type="Embed" ProgID="Equation.DSMT4" ShapeID="_x0000_i1075" DrawAspect="Content" ObjectID="_1663543840" r:id="rId104"/>
              </w:object>
            </w:r>
          </w:p>
        </w:tc>
      </w:tr>
      <w:tr w:rsidR="00A10D7F" w:rsidTr="00B4713F">
        <w:tc>
          <w:tcPr>
            <w:tcW w:w="1293" w:type="dxa"/>
          </w:tcPr>
          <w:p w:rsidR="00A10D7F" w:rsidRDefault="00A10D7F" w:rsidP="00A10D7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(1, 0)</w:t>
            </w:r>
          </w:p>
        </w:tc>
        <w:tc>
          <w:tcPr>
            <w:tcW w:w="6946" w:type="dxa"/>
          </w:tcPr>
          <w:p w:rsidR="00A10D7F" w:rsidRDefault="00B4713F" w:rsidP="00A10D7F">
            <w:r w:rsidRPr="00D47A37">
              <w:rPr>
                <w:position w:val="-12"/>
              </w:rPr>
              <w:object w:dxaOrig="5620" w:dyaOrig="360">
                <v:shape id="_x0000_i1076" type="#_x0000_t75" style="width:281.1pt;height:17.85pt" o:ole="">
                  <v:imagedata r:id="rId105" o:title=""/>
                </v:shape>
                <o:OLEObject Type="Embed" ProgID="Equation.DSMT4" ShapeID="_x0000_i1076" DrawAspect="Content" ObjectID="_1663543841" r:id="rId106"/>
              </w:object>
            </w:r>
          </w:p>
        </w:tc>
      </w:tr>
      <w:tr w:rsidR="00A10D7F" w:rsidTr="00B4713F">
        <w:tc>
          <w:tcPr>
            <w:tcW w:w="1293" w:type="dxa"/>
          </w:tcPr>
          <w:p w:rsidR="00A10D7F" w:rsidRDefault="00A10D7F" w:rsidP="00A10D7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(1, 1)</w:t>
            </w:r>
          </w:p>
        </w:tc>
        <w:tc>
          <w:tcPr>
            <w:tcW w:w="6946" w:type="dxa"/>
          </w:tcPr>
          <w:p w:rsidR="00A10D7F" w:rsidRDefault="00B4713F" w:rsidP="00A10D7F">
            <w:r w:rsidRPr="00D47A37">
              <w:rPr>
                <w:position w:val="-12"/>
              </w:rPr>
              <w:object w:dxaOrig="5539" w:dyaOrig="360">
                <v:shape id="_x0000_i1077" type="#_x0000_t75" style="width:276.5pt;height:17.85pt" o:ole="">
                  <v:imagedata r:id="rId107" o:title=""/>
                </v:shape>
                <o:OLEObject Type="Embed" ProgID="Equation.DSMT4" ShapeID="_x0000_i1077" DrawAspect="Content" ObjectID="_1663543842" r:id="rId108"/>
              </w:object>
            </w:r>
          </w:p>
        </w:tc>
      </w:tr>
    </w:tbl>
    <w:p w:rsidR="00A10D7F" w:rsidRDefault="00A10D7F" w:rsidP="00A10D7F">
      <w:pPr>
        <w:ind w:leftChars="50" w:left="120"/>
      </w:pPr>
    </w:p>
    <w:p w:rsidR="00B4713F" w:rsidRDefault="00B4713F" w:rsidP="00A10D7F">
      <w:pPr>
        <w:ind w:leftChars="50" w:left="120"/>
        <w:rPr>
          <w:lang w:eastAsia="ko-KR"/>
        </w:rPr>
      </w:pPr>
      <w:r>
        <w:rPr>
          <w:rFonts w:hint="eastAsia"/>
          <w:lang w:eastAsia="ko-KR"/>
        </w:rPr>
        <w:t>and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1293"/>
        <w:gridCol w:w="6946"/>
      </w:tblGrid>
      <w:tr w:rsidR="00B4713F" w:rsidTr="009169DA">
        <w:tc>
          <w:tcPr>
            <w:tcW w:w="1293" w:type="dxa"/>
          </w:tcPr>
          <w:p w:rsidR="00B4713F" w:rsidRDefault="00B4713F" w:rsidP="009169DA">
            <w:pPr>
              <w:rPr>
                <w:lang w:eastAsia="ko-KR"/>
              </w:rPr>
            </w:pPr>
            <w:r w:rsidRPr="0094588B">
              <w:rPr>
                <w:position w:val="-14"/>
              </w:rPr>
              <w:object w:dxaOrig="740" w:dyaOrig="400">
                <v:shape id="_x0000_i1078" type="#_x0000_t75" style="width:36.85pt;height:20.15pt" o:ole="">
                  <v:imagedata r:id="rId109" o:title=""/>
                </v:shape>
                <o:OLEObject Type="Embed" ProgID="Equation.DSMT4" ShapeID="_x0000_i1078" DrawAspect="Content" ObjectID="_1663543843" r:id="rId110"/>
              </w:object>
            </w:r>
          </w:p>
        </w:tc>
        <w:tc>
          <w:tcPr>
            <w:tcW w:w="6946" w:type="dxa"/>
          </w:tcPr>
          <w:p w:rsidR="00B4713F" w:rsidRDefault="00B4713F" w:rsidP="009169DA">
            <w:r w:rsidRPr="00D47A37">
              <w:rPr>
                <w:position w:val="-12"/>
              </w:rPr>
              <w:object w:dxaOrig="920" w:dyaOrig="360">
                <v:shape id="_x0000_i1079" type="#_x0000_t75" style="width:45.5pt;height:17.85pt" o:ole="">
                  <v:imagedata r:id="rId111" o:title=""/>
                </v:shape>
                <o:OLEObject Type="Embed" ProgID="Equation.DSMT4" ShapeID="_x0000_i1079" DrawAspect="Content" ObjectID="_1663543844" r:id="rId112"/>
              </w:object>
            </w:r>
          </w:p>
        </w:tc>
      </w:tr>
      <w:tr w:rsidR="00B4713F" w:rsidTr="009169DA">
        <w:tc>
          <w:tcPr>
            <w:tcW w:w="1293" w:type="dxa"/>
          </w:tcPr>
          <w:p w:rsidR="00B4713F" w:rsidRDefault="00B4713F" w:rsidP="009169D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(0, 0)</w:t>
            </w:r>
          </w:p>
        </w:tc>
        <w:tc>
          <w:tcPr>
            <w:tcW w:w="6946" w:type="dxa"/>
          </w:tcPr>
          <w:p w:rsidR="00B4713F" w:rsidRDefault="00B4713F" w:rsidP="009169DA">
            <w:r w:rsidRPr="00D47A37">
              <w:rPr>
                <w:position w:val="-12"/>
              </w:rPr>
              <w:object w:dxaOrig="4280" w:dyaOrig="360">
                <v:shape id="_x0000_i1080" type="#_x0000_t75" style="width:213.7pt;height:17.85pt" o:ole="">
                  <v:imagedata r:id="rId113" o:title=""/>
                </v:shape>
                <o:OLEObject Type="Embed" ProgID="Equation.DSMT4" ShapeID="_x0000_i1080" DrawAspect="Content" ObjectID="_1663543845" r:id="rId114"/>
              </w:object>
            </w:r>
          </w:p>
        </w:tc>
      </w:tr>
      <w:tr w:rsidR="00B4713F" w:rsidTr="009169DA">
        <w:tc>
          <w:tcPr>
            <w:tcW w:w="1293" w:type="dxa"/>
          </w:tcPr>
          <w:p w:rsidR="00B4713F" w:rsidRDefault="00B4713F" w:rsidP="009169D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(0, 1)</w:t>
            </w:r>
          </w:p>
        </w:tc>
        <w:tc>
          <w:tcPr>
            <w:tcW w:w="6946" w:type="dxa"/>
          </w:tcPr>
          <w:p w:rsidR="00B4713F" w:rsidRDefault="00B4713F" w:rsidP="009169DA">
            <w:r w:rsidRPr="00D47A37">
              <w:rPr>
                <w:position w:val="-12"/>
              </w:rPr>
              <w:object w:dxaOrig="5620" w:dyaOrig="360">
                <v:shape id="_x0000_i1081" type="#_x0000_t75" style="width:281.1pt;height:17.85pt" o:ole="">
                  <v:imagedata r:id="rId115" o:title=""/>
                </v:shape>
                <o:OLEObject Type="Embed" ProgID="Equation.DSMT4" ShapeID="_x0000_i1081" DrawAspect="Content" ObjectID="_1663543846" r:id="rId116"/>
              </w:object>
            </w:r>
          </w:p>
        </w:tc>
      </w:tr>
      <w:tr w:rsidR="00B4713F" w:rsidTr="009169DA">
        <w:tc>
          <w:tcPr>
            <w:tcW w:w="1293" w:type="dxa"/>
          </w:tcPr>
          <w:p w:rsidR="00B4713F" w:rsidRDefault="00B4713F" w:rsidP="009169D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(1, 0)</w:t>
            </w:r>
          </w:p>
        </w:tc>
        <w:tc>
          <w:tcPr>
            <w:tcW w:w="6946" w:type="dxa"/>
          </w:tcPr>
          <w:p w:rsidR="00B4713F" w:rsidRDefault="00B4713F" w:rsidP="009169DA">
            <w:r w:rsidRPr="00D47A37">
              <w:rPr>
                <w:position w:val="-12"/>
              </w:rPr>
              <w:object w:dxaOrig="180" w:dyaOrig="360">
                <v:shape id="_x0000_i1082" type="#_x0000_t75" style="width:9.2pt;height:17.85pt" o:ole="">
                  <v:imagedata r:id="rId117" o:title=""/>
                </v:shape>
                <o:OLEObject Type="Embed" ProgID="Equation.DSMT4" ShapeID="_x0000_i1082" DrawAspect="Content" ObjectID="_1663543847" r:id="rId118"/>
              </w:object>
            </w:r>
          </w:p>
        </w:tc>
      </w:tr>
      <w:tr w:rsidR="00B4713F" w:rsidTr="009169DA">
        <w:tc>
          <w:tcPr>
            <w:tcW w:w="1293" w:type="dxa"/>
          </w:tcPr>
          <w:p w:rsidR="00B4713F" w:rsidRDefault="00B4713F" w:rsidP="009169D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(1, 1)</w:t>
            </w:r>
          </w:p>
        </w:tc>
        <w:tc>
          <w:tcPr>
            <w:tcW w:w="6946" w:type="dxa"/>
          </w:tcPr>
          <w:p w:rsidR="00B4713F" w:rsidRDefault="00B4713F" w:rsidP="009169DA">
            <w:r w:rsidRPr="00D47A37">
              <w:rPr>
                <w:position w:val="-12"/>
              </w:rPr>
              <w:object w:dxaOrig="180" w:dyaOrig="360">
                <v:shape id="_x0000_i1083" type="#_x0000_t75" style="width:9.2pt;height:17.85pt" o:ole="">
                  <v:imagedata r:id="rId117" o:title=""/>
                </v:shape>
                <o:OLEObject Type="Embed" ProgID="Equation.DSMT4" ShapeID="_x0000_i1083" DrawAspect="Content" ObjectID="_1663543848" r:id="rId119"/>
              </w:object>
            </w:r>
          </w:p>
        </w:tc>
      </w:tr>
    </w:tbl>
    <w:p w:rsidR="00B4713F" w:rsidRDefault="00B4713F" w:rsidP="00A10D7F">
      <w:pPr>
        <w:ind w:leftChars="50" w:left="120"/>
        <w:rPr>
          <w:lang w:eastAsia="ko-KR"/>
        </w:rPr>
      </w:pPr>
    </w:p>
    <w:p w:rsidR="00A14DED" w:rsidRDefault="00A14DED" w:rsidP="00A10D7F">
      <w:pPr>
        <w:ind w:leftChars="50" w:left="120"/>
        <w:rPr>
          <w:lang w:eastAsia="ko-KR"/>
        </w:rPr>
      </w:pPr>
      <w:r>
        <w:rPr>
          <w:rFonts w:hint="eastAsia"/>
          <w:lang w:eastAsia="ko-KR"/>
        </w:rPr>
        <w:t>Furth</w:t>
      </w:r>
      <w:r>
        <w:rPr>
          <w:lang w:eastAsia="ko-KR"/>
        </w:rPr>
        <w:t>ermore, the marginal</w:t>
      </w:r>
      <w:r w:rsidR="0068478E">
        <w:rPr>
          <w:lang w:eastAsia="ko-KR"/>
        </w:rPr>
        <w:t xml:space="preserve"> </w:t>
      </w:r>
      <w:r w:rsidR="0068478E" w:rsidRPr="0068478E">
        <w:rPr>
          <w:position w:val="-12"/>
          <w:lang w:eastAsia="ko-KR"/>
        </w:rPr>
        <w:object w:dxaOrig="580" w:dyaOrig="360">
          <v:shape id="_x0000_i1104" type="#_x0000_t75" style="width:28.8pt;height:17.85pt" o:ole="">
            <v:imagedata r:id="rId120" o:title=""/>
          </v:shape>
          <o:OLEObject Type="Embed" ProgID="Equation.DSMT4" ShapeID="_x0000_i1104" DrawAspect="Content" ObjectID="_1663543849" r:id="rId121"/>
        </w:object>
      </w:r>
      <w:r w:rsidR="0068478E">
        <w:rPr>
          <w:lang w:eastAsia="ko-KR"/>
        </w:rPr>
        <w:t xml:space="preserve"> is given by</w:t>
      </w:r>
      <w:r>
        <w:rPr>
          <w:lang w:eastAsia="ko-KR"/>
        </w:rPr>
        <w:t xml:space="preserve"> </w:t>
      </w:r>
      <w:r w:rsidRPr="00A14DED">
        <w:rPr>
          <w:position w:val="-14"/>
          <w:lang w:eastAsia="ko-KR"/>
        </w:rPr>
        <w:object w:dxaOrig="1340" w:dyaOrig="400">
          <v:shape id="_x0000_i1084" type="#_x0000_t75" style="width:66.8pt;height:20.15pt" o:ole="">
            <v:imagedata r:id="rId122" o:title=""/>
          </v:shape>
          <o:OLEObject Type="Embed" ProgID="Equation.DSMT4" ShapeID="_x0000_i1084" DrawAspect="Content" ObjectID="_1663543850" r:id="rId123"/>
        </w:object>
      </w:r>
      <w:r w:rsidR="003A01B9">
        <w:rPr>
          <w:lang w:eastAsia="ko-KR"/>
        </w:rPr>
        <w:t xml:space="preserve"> and </w:t>
      </w:r>
      <w:r w:rsidR="003A01B9" w:rsidRPr="00A14DED">
        <w:rPr>
          <w:position w:val="-14"/>
          <w:lang w:eastAsia="ko-KR"/>
        </w:rPr>
        <w:object w:dxaOrig="1300" w:dyaOrig="400">
          <v:shape id="_x0000_i1085" type="#_x0000_t75" style="width:65.1pt;height:20.15pt" o:ole="">
            <v:imagedata r:id="rId124" o:title=""/>
          </v:shape>
          <o:OLEObject Type="Embed" ProgID="Equation.DSMT4" ShapeID="_x0000_i1085" DrawAspect="Content" ObjectID="_1663543851" r:id="rId125"/>
        </w:object>
      </w:r>
      <w:r w:rsidR="003A01B9">
        <w:rPr>
          <w:lang w:eastAsia="ko-KR"/>
        </w:rPr>
        <w:t>.</w:t>
      </w:r>
    </w:p>
    <w:p w:rsidR="003A01B9" w:rsidRDefault="003A01B9" w:rsidP="00A10D7F">
      <w:pPr>
        <w:ind w:leftChars="50" w:left="120"/>
        <w:rPr>
          <w:lang w:eastAsia="ko-KR"/>
        </w:rPr>
      </w:pPr>
    </w:p>
    <w:p w:rsidR="00BA08E1" w:rsidRDefault="003A01B9" w:rsidP="003A01B9">
      <w:pPr>
        <w:ind w:leftChars="50" w:left="120"/>
      </w:pPr>
      <w:r>
        <w:rPr>
          <w:rFonts w:hint="eastAsia"/>
          <w:lang w:eastAsia="ko-KR"/>
        </w:rPr>
        <w:t>Using these results so far</w:t>
      </w:r>
      <w:r w:rsidR="00B4713F">
        <w:rPr>
          <w:rFonts w:hint="eastAsia"/>
          <w:lang w:eastAsia="ko-KR"/>
        </w:rPr>
        <w:t xml:space="preserve">, we </w:t>
      </w:r>
      <w:r w:rsidR="0068478E">
        <w:rPr>
          <w:lang w:eastAsia="ko-KR"/>
        </w:rPr>
        <w:t xml:space="preserve">can </w:t>
      </w:r>
      <w:r w:rsidR="00B4713F">
        <w:rPr>
          <w:rFonts w:hint="eastAsia"/>
          <w:lang w:eastAsia="ko-KR"/>
        </w:rPr>
        <w:t xml:space="preserve">obtain </w:t>
      </w:r>
      <w:r w:rsidR="00B4713F">
        <w:rPr>
          <w:lang w:eastAsia="ko-KR"/>
        </w:rPr>
        <w:t xml:space="preserve">the product conditionals </w:t>
      </w:r>
      <w:r w:rsidR="00B4713F" w:rsidRPr="00D47A37">
        <w:rPr>
          <w:position w:val="-12"/>
        </w:rPr>
        <w:object w:dxaOrig="1180" w:dyaOrig="360">
          <v:shape id="_x0000_i1086" type="#_x0000_t75" style="width:59.35pt;height:17.85pt" o:ole="">
            <v:imagedata r:id="rId126" o:title=""/>
          </v:shape>
          <o:OLEObject Type="Embed" ProgID="Equation.DSMT4" ShapeID="_x0000_i1086" DrawAspect="Content" ObjectID="_1663543852" r:id="rId127"/>
        </w:object>
      </w:r>
      <w:r>
        <w:t xml:space="preserve"> in the table above. </w:t>
      </w:r>
      <w:r w:rsidR="00B4374C">
        <w:t xml:space="preserve">Then, </w:t>
      </w:r>
      <w:r>
        <w:t>we can calculate the conditional mutual information:</w:t>
      </w:r>
    </w:p>
    <w:p w:rsidR="003A01B9" w:rsidRDefault="003A01B9" w:rsidP="003A01B9">
      <w:pPr>
        <w:ind w:leftChars="50" w:left="120"/>
      </w:pPr>
    </w:p>
    <w:p w:rsidR="00B4374C" w:rsidRDefault="00F81FAC" w:rsidP="0084202B">
      <w:pPr>
        <w:ind w:leftChars="50" w:left="120"/>
      </w:pPr>
      <w:r w:rsidRPr="00055447">
        <w:rPr>
          <w:position w:val="-66"/>
        </w:rPr>
        <w:object w:dxaOrig="5640" w:dyaOrig="6540">
          <v:shape id="_x0000_i1087" type="#_x0000_t75" style="width:282.25pt;height:327.15pt" o:ole="">
            <v:imagedata r:id="rId128" o:title=""/>
          </v:shape>
          <o:OLEObject Type="Embed" ProgID="Equation.DSMT4" ShapeID="_x0000_i1087" DrawAspect="Content" ObjectID="_1663543853" r:id="rId129"/>
        </w:object>
      </w:r>
    </w:p>
    <w:p w:rsidR="00B42CD5" w:rsidRDefault="00B42CD5" w:rsidP="0084202B">
      <w:pPr>
        <w:ind w:leftChars="50" w:left="120"/>
      </w:pPr>
    </w:p>
    <w:p w:rsidR="00055447" w:rsidRDefault="00B42CD5" w:rsidP="00055447">
      <w:pPr>
        <w:ind w:leftChars="50" w:left="360" w:hangingChars="100" w:hanging="240"/>
      </w:pPr>
      <w:r>
        <w:t xml:space="preserve">We note that </w:t>
      </w:r>
      <w:r w:rsidR="00055447">
        <w:t xml:space="preserve">the foregoing result can be generalized to </w:t>
      </w:r>
    </w:p>
    <w:p w:rsidR="00B42CD5" w:rsidRDefault="00A14DED" w:rsidP="00055447">
      <w:pPr>
        <w:ind w:leftChars="50" w:left="360" w:hangingChars="100" w:hanging="240"/>
      </w:pPr>
      <w:r w:rsidRPr="00F81FAC">
        <w:rPr>
          <w:position w:val="-118"/>
        </w:rPr>
        <w:object w:dxaOrig="7839" w:dyaOrig="2480">
          <v:shape id="_x0000_i1088" type="#_x0000_t75" style="width:392.25pt;height:123.85pt" o:ole="">
            <v:imagedata r:id="rId130" o:title=""/>
          </v:shape>
          <o:OLEObject Type="Embed" ProgID="Equation.DSMT4" ShapeID="_x0000_i1088" DrawAspect="Content" ObjectID="_1663543854" r:id="rId131"/>
        </w:object>
      </w:r>
    </w:p>
    <w:p w:rsidR="00F81FAC" w:rsidRDefault="00F81FAC" w:rsidP="00055447">
      <w:pPr>
        <w:ind w:leftChars="50" w:left="360" w:hangingChars="100" w:hanging="240"/>
      </w:pPr>
    </w:p>
    <w:p w:rsidR="00F81FAC" w:rsidRDefault="00A14DED" w:rsidP="00055447">
      <w:pPr>
        <w:ind w:leftChars="50" w:left="360" w:hangingChars="100" w:hanging="240"/>
      </w:pPr>
      <w:r>
        <w:t xml:space="preserve">Thus, it can be generalized to </w:t>
      </w:r>
    </w:p>
    <w:p w:rsidR="00A14DED" w:rsidRDefault="00A14DED" w:rsidP="00A14DED">
      <w:pPr>
        <w:pStyle w:val="MTDisplayEquation"/>
      </w:pPr>
      <w:r>
        <w:tab/>
      </w:r>
      <w:r w:rsidRPr="00A14DED">
        <w:rPr>
          <w:position w:val="-12"/>
        </w:rPr>
        <w:object w:dxaOrig="3100" w:dyaOrig="360">
          <v:shape id="_x0000_i1089" type="#_x0000_t75" style="width:155.5pt;height:17.85pt" o:ole="">
            <v:imagedata r:id="rId132" o:title=""/>
          </v:shape>
          <o:OLEObject Type="Embed" ProgID="Equation.DSMT4" ShapeID="_x0000_i1089" DrawAspect="Content" ObjectID="_1663543855" r:id="rId13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7D2ECE">
        <w:fldChar w:fldCharType="begin"/>
      </w:r>
      <w:r w:rsidR="007D2ECE">
        <w:instrText xml:space="preserve"> SEQ MTSec \c \* Arabic \* MERGEFORMAT </w:instrText>
      </w:r>
      <w:r w:rsidR="007D2ECE">
        <w:fldChar w:fldCharType="separate"/>
      </w:r>
      <w:r w:rsidR="003A01B9">
        <w:rPr>
          <w:noProof/>
        </w:rPr>
        <w:instrText>1</w:instrText>
      </w:r>
      <w:r w:rsidR="007D2ECE">
        <w:rPr>
          <w:noProof/>
        </w:rPr>
        <w:fldChar w:fldCharType="end"/>
      </w:r>
      <w:r>
        <w:instrText>.</w:instrText>
      </w:r>
      <w:r w:rsidR="007D2ECE">
        <w:fldChar w:fldCharType="begin"/>
      </w:r>
      <w:r w:rsidR="007D2ECE">
        <w:instrText xml:space="preserve"> SEQ MTEqn \c \* Arabic \* MERGEFORMAT </w:instrText>
      </w:r>
      <w:r w:rsidR="007D2ECE">
        <w:fldChar w:fldCharType="separate"/>
      </w:r>
      <w:r w:rsidR="003A01B9">
        <w:rPr>
          <w:noProof/>
        </w:rPr>
        <w:instrText>5</w:instrText>
      </w:r>
      <w:r w:rsidR="007D2ECE">
        <w:rPr>
          <w:noProof/>
        </w:rPr>
        <w:fldChar w:fldCharType="end"/>
      </w:r>
      <w:r>
        <w:instrText>)</w:instrText>
      </w:r>
      <w:r>
        <w:fldChar w:fldCharType="end"/>
      </w:r>
    </w:p>
    <w:p w:rsidR="00A14DED" w:rsidRPr="00A14DED" w:rsidRDefault="00A14DED" w:rsidP="00A14DED">
      <w:pPr>
        <w:rPr>
          <w:lang w:eastAsia="ko-KR"/>
        </w:rPr>
      </w:pPr>
      <w:r>
        <w:rPr>
          <w:lang w:eastAsia="ko-KR"/>
        </w:rPr>
        <w:t>f</w:t>
      </w:r>
      <w:r>
        <w:rPr>
          <w:rFonts w:hint="eastAsia"/>
          <w:lang w:eastAsia="ko-KR"/>
        </w:rPr>
        <w:t xml:space="preserve">or </w:t>
      </w:r>
      <w:r>
        <w:rPr>
          <w:lang w:eastAsia="ko-KR"/>
        </w:rPr>
        <w:t xml:space="preserve">all </w:t>
      </w:r>
      <w:r w:rsidRPr="00A14DED">
        <w:rPr>
          <w:i/>
          <w:lang w:eastAsia="ko-KR"/>
        </w:rPr>
        <w:t>n</w:t>
      </w:r>
      <w:r>
        <w:rPr>
          <w:lang w:eastAsia="ko-KR"/>
        </w:rPr>
        <w:t xml:space="preserve">. </w:t>
      </w:r>
    </w:p>
    <w:p w:rsidR="00F81FAC" w:rsidRDefault="00F81FAC" w:rsidP="00F81FAC">
      <w:pPr>
        <w:pStyle w:val="MTDisplayEquation"/>
      </w:pPr>
      <w:r>
        <w:tab/>
      </w:r>
    </w:p>
    <w:p w:rsidR="003A01B9" w:rsidRDefault="003A01B9" w:rsidP="003A01B9">
      <w:pPr>
        <w:rPr>
          <w:lang w:eastAsia="ko-KR"/>
        </w:rPr>
      </w:pPr>
    </w:p>
    <w:p w:rsidR="0068478E" w:rsidRPr="0068478E" w:rsidRDefault="0068478E" w:rsidP="003A01B9">
      <w:pPr>
        <w:rPr>
          <w:b/>
          <w:lang w:eastAsia="ko-KR"/>
        </w:rPr>
      </w:pPr>
      <w:r w:rsidRPr="0068478E">
        <w:rPr>
          <w:rFonts w:hint="eastAsia"/>
          <w:b/>
          <w:lang w:eastAsia="ko-KR"/>
        </w:rPr>
        <w:lastRenderedPageBreak/>
        <w:t>(Short version)</w:t>
      </w:r>
    </w:p>
    <w:p w:rsidR="003A01B9" w:rsidRPr="003A01B9" w:rsidRDefault="003A01B9" w:rsidP="003A01B9">
      <w:pPr>
        <w:rPr>
          <w:lang w:eastAsia="ko-KR"/>
        </w:rPr>
      </w:pPr>
      <w:r>
        <w:rPr>
          <w:rFonts w:hint="eastAsia"/>
          <w:lang w:eastAsia="ko-KR"/>
        </w:rPr>
        <w:t>Intuitively, one can say the following:</w:t>
      </w:r>
    </w:p>
    <w:p w:rsidR="00F81FAC" w:rsidRDefault="003A01B9" w:rsidP="003A01B9">
      <w:pPr>
        <w:pStyle w:val="MTDisplayEquation"/>
      </w:pPr>
      <w:r>
        <w:tab/>
      </w:r>
      <w:r w:rsidR="0068478E" w:rsidRPr="0068478E">
        <w:rPr>
          <w:position w:val="-34"/>
        </w:rPr>
        <w:object w:dxaOrig="8320" w:dyaOrig="5920">
          <v:shape id="_x0000_i1106" type="#_x0000_t75" style="width:416.45pt;height:296.05pt" o:ole="">
            <v:imagedata r:id="rId134" o:title=""/>
          </v:shape>
          <o:OLEObject Type="Embed" ProgID="Equation.DSMT4" ShapeID="_x0000_i1106" DrawAspect="Content" ObjectID="_1663543856" r:id="rId13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7D2ECE">
        <w:fldChar w:fldCharType="begin"/>
      </w:r>
      <w:r w:rsidR="007D2ECE">
        <w:instrText xml:space="preserve"> SEQ MTSec \c \* Arabic \* MERGEFORMAT </w:instrText>
      </w:r>
      <w:r w:rsidR="007D2ECE">
        <w:fldChar w:fldCharType="separate"/>
      </w:r>
      <w:r>
        <w:rPr>
          <w:noProof/>
        </w:rPr>
        <w:instrText>1</w:instrText>
      </w:r>
      <w:r w:rsidR="007D2ECE">
        <w:rPr>
          <w:noProof/>
        </w:rPr>
        <w:fldChar w:fldCharType="end"/>
      </w:r>
      <w:r>
        <w:instrText>.</w:instrText>
      </w:r>
      <w:r w:rsidR="007D2ECE">
        <w:fldChar w:fldCharType="begin"/>
      </w:r>
      <w:r w:rsidR="007D2ECE">
        <w:instrText xml:space="preserve"> SEQ MTEqn \c \* Arabic \* MERGEFORMAT </w:instrText>
      </w:r>
      <w:r w:rsidR="007D2ECE">
        <w:fldChar w:fldCharType="separate"/>
      </w:r>
      <w:r>
        <w:rPr>
          <w:noProof/>
        </w:rPr>
        <w:instrText>6</w:instrText>
      </w:r>
      <w:r w:rsidR="007D2ECE">
        <w:rPr>
          <w:noProof/>
        </w:rPr>
        <w:fldChar w:fldCharType="end"/>
      </w:r>
      <w:r>
        <w:instrText>)</w:instrText>
      </w:r>
      <w:r>
        <w:fldChar w:fldCharType="end"/>
      </w:r>
    </w:p>
    <w:p w:rsidR="003A01B9" w:rsidRDefault="009169DA" w:rsidP="009169DA">
      <w:pPr>
        <w:ind w:leftChars="59" w:left="144" w:hanging="2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 xml:space="preserve">Now note that the </w:t>
      </w:r>
      <w:r>
        <w:rPr>
          <w:szCs w:val="24"/>
          <w:lang w:eastAsia="ko-KR"/>
        </w:rPr>
        <w:t xml:space="preserve">conditional </w:t>
      </w:r>
      <w:r>
        <w:rPr>
          <w:rFonts w:hint="eastAsia"/>
          <w:szCs w:val="24"/>
          <w:lang w:eastAsia="ko-KR"/>
        </w:rPr>
        <w:t xml:space="preserve">joint distribution </w:t>
      </w:r>
      <w:r w:rsidRPr="009169DA">
        <w:rPr>
          <w:position w:val="-12"/>
          <w:szCs w:val="24"/>
          <w:lang w:eastAsia="ko-KR"/>
        </w:rPr>
        <w:object w:dxaOrig="2200" w:dyaOrig="360">
          <v:shape id="_x0000_i1091" type="#_x0000_t75" style="width:110pt;height:17.85pt" o:ole="">
            <v:imagedata r:id="rId136" o:title=""/>
          </v:shape>
          <o:OLEObject Type="Embed" ProgID="Equation.DSMT4" ShapeID="_x0000_i1091" DrawAspect="Content" ObjectID="_1663543857" r:id="rId137"/>
        </w:object>
      </w:r>
      <w:r>
        <w:rPr>
          <w:szCs w:val="24"/>
          <w:lang w:eastAsia="ko-KR"/>
        </w:rPr>
        <w:t xml:space="preserve">, </w:t>
      </w:r>
      <w:r w:rsidRPr="009169DA">
        <w:rPr>
          <w:position w:val="-12"/>
          <w:szCs w:val="24"/>
          <w:lang w:eastAsia="ko-KR"/>
        </w:rPr>
        <w:object w:dxaOrig="2160" w:dyaOrig="360">
          <v:shape id="_x0000_i1092" type="#_x0000_t75" style="width:108.3pt;height:17.85pt" o:ole="">
            <v:imagedata r:id="rId138" o:title=""/>
          </v:shape>
          <o:OLEObject Type="Embed" ProgID="Equation.DSMT4" ShapeID="_x0000_i1092" DrawAspect="Content" ObjectID="_1663543858" r:id="rId139"/>
        </w:object>
      </w:r>
      <w:r>
        <w:rPr>
          <w:szCs w:val="24"/>
          <w:lang w:eastAsia="ko-KR"/>
        </w:rPr>
        <w:t xml:space="preserve">, </w:t>
      </w:r>
      <w:r w:rsidRPr="009169DA">
        <w:rPr>
          <w:position w:val="-12"/>
          <w:szCs w:val="24"/>
          <w:lang w:eastAsia="ko-KR"/>
        </w:rPr>
        <w:object w:dxaOrig="2160" w:dyaOrig="360">
          <v:shape id="_x0000_i1093" type="#_x0000_t75" style="width:108.3pt;height:17.85pt" o:ole="">
            <v:imagedata r:id="rId140" o:title=""/>
          </v:shape>
          <o:OLEObject Type="Embed" ProgID="Equation.DSMT4" ShapeID="_x0000_i1093" DrawAspect="Content" ObjectID="_1663543859" r:id="rId141"/>
        </w:object>
      </w:r>
      <w:r>
        <w:rPr>
          <w:szCs w:val="24"/>
          <w:lang w:eastAsia="ko-KR"/>
        </w:rPr>
        <w:t xml:space="preserve">, </w:t>
      </w:r>
      <w:r w:rsidRPr="009169DA">
        <w:rPr>
          <w:position w:val="-12"/>
          <w:szCs w:val="24"/>
          <w:lang w:eastAsia="ko-KR"/>
        </w:rPr>
        <w:object w:dxaOrig="2120" w:dyaOrig="360">
          <v:shape id="_x0000_i1094" type="#_x0000_t75" style="width:106pt;height:17.85pt" o:ole="">
            <v:imagedata r:id="rId142" o:title=""/>
          </v:shape>
          <o:OLEObject Type="Embed" ProgID="Equation.DSMT4" ShapeID="_x0000_i1094" DrawAspect="Content" ObjectID="_1663543860" r:id="rId143"/>
        </w:object>
      </w:r>
      <w:r>
        <w:rPr>
          <w:rFonts w:hint="eastAsia"/>
          <w:szCs w:val="24"/>
          <w:lang w:eastAsia="ko-KR"/>
        </w:rPr>
        <w:t xml:space="preserve">. </w:t>
      </w:r>
      <w:r>
        <w:rPr>
          <w:szCs w:val="24"/>
          <w:lang w:eastAsia="ko-KR"/>
        </w:rPr>
        <w:t xml:space="preserve">Then, the marginal </w:t>
      </w:r>
      <w:r w:rsidRPr="009169DA">
        <w:rPr>
          <w:position w:val="-12"/>
          <w:szCs w:val="24"/>
          <w:lang w:eastAsia="ko-KR"/>
        </w:rPr>
        <w:object w:dxaOrig="700" w:dyaOrig="360">
          <v:shape id="_x0000_i1095" type="#_x0000_t75" style="width:35.15pt;height:17.85pt" o:ole="">
            <v:imagedata r:id="rId144" o:title=""/>
          </v:shape>
          <o:OLEObject Type="Embed" ProgID="Equation.DSMT4" ShapeID="_x0000_i1095" DrawAspect="Content" ObjectID="_1663543861" r:id="rId145"/>
        </w:object>
      </w:r>
      <w:r>
        <w:rPr>
          <w:szCs w:val="24"/>
          <w:lang w:eastAsia="ko-KR"/>
        </w:rPr>
        <w:t>is uniform</w:t>
      </w:r>
      <w:r w:rsidR="0068478E">
        <w:rPr>
          <w:szCs w:val="24"/>
          <w:lang w:eastAsia="ko-KR"/>
        </w:rPr>
        <w:t xml:space="preserve"> distributed</w:t>
      </w:r>
      <w:r>
        <w:rPr>
          <w:szCs w:val="24"/>
          <w:lang w:eastAsia="ko-KR"/>
        </w:rPr>
        <w:t xml:space="preserve">, i.e., </w:t>
      </w:r>
      <w:r w:rsidRPr="009169DA">
        <w:rPr>
          <w:position w:val="-12"/>
          <w:szCs w:val="24"/>
          <w:lang w:eastAsia="ko-KR"/>
        </w:rPr>
        <w:object w:dxaOrig="1400" w:dyaOrig="360">
          <v:shape id="_x0000_i1096" type="#_x0000_t75" style="width:69.7pt;height:17.85pt" o:ole="">
            <v:imagedata r:id="rId146" o:title=""/>
          </v:shape>
          <o:OLEObject Type="Embed" ProgID="Equation.DSMT4" ShapeID="_x0000_i1096" DrawAspect="Content" ObjectID="_1663543862" r:id="rId147"/>
        </w:object>
      </w:r>
      <w:r>
        <w:rPr>
          <w:szCs w:val="24"/>
          <w:lang w:eastAsia="ko-KR"/>
        </w:rPr>
        <w:t xml:space="preserve"> and </w:t>
      </w:r>
      <w:r w:rsidRPr="009169DA">
        <w:rPr>
          <w:position w:val="-12"/>
          <w:szCs w:val="24"/>
          <w:lang w:eastAsia="ko-KR"/>
        </w:rPr>
        <w:object w:dxaOrig="1359" w:dyaOrig="360">
          <v:shape id="_x0000_i1097" type="#_x0000_t75" style="width:67.95pt;height:17.85pt" o:ole="">
            <v:imagedata r:id="rId148" o:title=""/>
          </v:shape>
          <o:OLEObject Type="Embed" ProgID="Equation.DSMT4" ShapeID="_x0000_i1097" DrawAspect="Content" ObjectID="_1663543863" r:id="rId149"/>
        </w:object>
      </w:r>
      <w:r>
        <w:rPr>
          <w:szCs w:val="24"/>
          <w:lang w:eastAsia="ko-KR"/>
        </w:rPr>
        <w:t xml:space="preserve">. </w:t>
      </w:r>
      <w:r w:rsidR="0068478E">
        <w:rPr>
          <w:szCs w:val="24"/>
          <w:lang w:eastAsia="ko-KR"/>
        </w:rPr>
        <w:t xml:space="preserve">Thus, the final equality holds. </w:t>
      </w:r>
    </w:p>
    <w:p w:rsidR="0068478E" w:rsidRDefault="0068478E" w:rsidP="009169DA">
      <w:pPr>
        <w:ind w:leftChars="59" w:left="144" w:hanging="2"/>
        <w:rPr>
          <w:szCs w:val="24"/>
          <w:lang w:eastAsia="ko-KR"/>
        </w:rPr>
      </w:pPr>
    </w:p>
    <w:p w:rsidR="004F57A6" w:rsidRPr="00B4374C" w:rsidRDefault="004F57A6" w:rsidP="009169DA">
      <w:pPr>
        <w:ind w:leftChars="59" w:left="144" w:hanging="2"/>
        <w:rPr>
          <w:szCs w:val="24"/>
          <w:lang w:eastAsia="ko-KR"/>
        </w:rPr>
      </w:pPr>
      <w:r>
        <w:rPr>
          <w:szCs w:val="24"/>
          <w:lang w:eastAsia="ko-KR"/>
        </w:rPr>
        <w:t xml:space="preserve">End. </w:t>
      </w:r>
      <w:bookmarkStart w:id="1" w:name="_GoBack"/>
      <w:bookmarkEnd w:id="1"/>
    </w:p>
    <w:sectPr w:rsidR="004F57A6" w:rsidRPr="00B437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CE" w:rsidRDefault="007D2ECE" w:rsidP="00066F91">
      <w:r>
        <w:separator/>
      </w:r>
    </w:p>
  </w:endnote>
  <w:endnote w:type="continuationSeparator" w:id="0">
    <w:p w:rsidR="007D2ECE" w:rsidRDefault="007D2ECE" w:rsidP="0006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CE" w:rsidRDefault="007D2ECE" w:rsidP="00066F91">
      <w:r>
        <w:separator/>
      </w:r>
    </w:p>
  </w:footnote>
  <w:footnote w:type="continuationSeparator" w:id="0">
    <w:p w:rsidR="007D2ECE" w:rsidRDefault="007D2ECE" w:rsidP="0006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A0004B8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18"/>
    <w:rsid w:val="0004478F"/>
    <w:rsid w:val="00055447"/>
    <w:rsid w:val="00066F91"/>
    <w:rsid w:val="000C445D"/>
    <w:rsid w:val="000C6546"/>
    <w:rsid w:val="00265AAF"/>
    <w:rsid w:val="003A01B9"/>
    <w:rsid w:val="003C4DD2"/>
    <w:rsid w:val="004F57A6"/>
    <w:rsid w:val="00531713"/>
    <w:rsid w:val="005F1902"/>
    <w:rsid w:val="00642918"/>
    <w:rsid w:val="0068478E"/>
    <w:rsid w:val="006B5ADE"/>
    <w:rsid w:val="00765D7A"/>
    <w:rsid w:val="007D2ECE"/>
    <w:rsid w:val="0084202B"/>
    <w:rsid w:val="009169DA"/>
    <w:rsid w:val="0094588B"/>
    <w:rsid w:val="0096268C"/>
    <w:rsid w:val="00A10D7F"/>
    <w:rsid w:val="00A14DED"/>
    <w:rsid w:val="00A268B7"/>
    <w:rsid w:val="00B42CD5"/>
    <w:rsid w:val="00B4374C"/>
    <w:rsid w:val="00B4713F"/>
    <w:rsid w:val="00BA08E1"/>
    <w:rsid w:val="00C20F10"/>
    <w:rsid w:val="00DA6FF1"/>
    <w:rsid w:val="00DD2E82"/>
    <w:rsid w:val="00F8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6BA68"/>
  <w15:chartTrackingRefBased/>
  <w15:docId w15:val="{1446EA43-96E3-4A1B-8616-22B8B4E9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F1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A6FF1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F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66F91"/>
  </w:style>
  <w:style w:type="paragraph" w:styleId="a4">
    <w:name w:val="footer"/>
    <w:basedOn w:val="a"/>
    <w:link w:val="Char0"/>
    <w:uiPriority w:val="99"/>
    <w:unhideWhenUsed/>
    <w:rsid w:val="00066F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66F91"/>
  </w:style>
  <w:style w:type="paragraph" w:customStyle="1" w:styleId="Abstract">
    <w:name w:val="Abstract"/>
    <w:basedOn w:val="a"/>
    <w:next w:val="a"/>
    <w:rsid w:val="00DA6FF1"/>
    <w:pPr>
      <w:spacing w:before="20"/>
      <w:ind w:firstLine="202"/>
    </w:pPr>
    <w:rPr>
      <w:b/>
      <w:bCs/>
      <w:szCs w:val="18"/>
    </w:rPr>
  </w:style>
  <w:style w:type="paragraph" w:customStyle="1" w:styleId="Text">
    <w:name w:val="Text"/>
    <w:basedOn w:val="a"/>
    <w:rsid w:val="00DA6FF1"/>
    <w:pPr>
      <w:spacing w:line="252" w:lineRule="auto"/>
      <w:ind w:firstLine="202"/>
    </w:pPr>
  </w:style>
  <w:style w:type="character" w:customStyle="1" w:styleId="1Char">
    <w:name w:val="제목 1 Char"/>
    <w:link w:val="1"/>
    <w:uiPriority w:val="9"/>
    <w:rsid w:val="00DA6FF1"/>
    <w:rPr>
      <w:smallCaps/>
      <w:kern w:val="28"/>
      <w:sz w:val="24"/>
    </w:rPr>
  </w:style>
  <w:style w:type="paragraph" w:customStyle="1" w:styleId="Equation">
    <w:name w:val="Equation"/>
    <w:basedOn w:val="a"/>
    <w:next w:val="a"/>
    <w:rsid w:val="00DA6FF1"/>
    <w:pPr>
      <w:tabs>
        <w:tab w:val="right" w:pos="5040"/>
      </w:tabs>
      <w:spacing w:line="252" w:lineRule="auto"/>
    </w:pPr>
  </w:style>
  <w:style w:type="character" w:customStyle="1" w:styleId="MTEquationSection">
    <w:name w:val="MTEquationSection"/>
    <w:basedOn w:val="a0"/>
    <w:rsid w:val="00642918"/>
    <w:rPr>
      <w:vanish/>
      <w:color w:val="FF0000"/>
      <w:szCs w:val="24"/>
    </w:rPr>
  </w:style>
  <w:style w:type="paragraph" w:customStyle="1" w:styleId="MTDisplayEquation">
    <w:name w:val="MTDisplayEquation"/>
    <w:basedOn w:val="a"/>
    <w:next w:val="a"/>
    <w:link w:val="MTDisplayEquationChar"/>
    <w:rsid w:val="00642918"/>
    <w:pPr>
      <w:tabs>
        <w:tab w:val="center" w:pos="4520"/>
        <w:tab w:val="right" w:pos="9020"/>
      </w:tabs>
    </w:pPr>
    <w:rPr>
      <w:szCs w:val="24"/>
      <w:lang w:eastAsia="ko-KR"/>
    </w:rPr>
  </w:style>
  <w:style w:type="character" w:customStyle="1" w:styleId="MTDisplayEquationChar">
    <w:name w:val="MTDisplayEquation Char"/>
    <w:basedOn w:val="a0"/>
    <w:link w:val="MTDisplayEquation"/>
    <w:rsid w:val="00642918"/>
    <w:rPr>
      <w:rFonts w:ascii="Times New Roman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39"/>
    <w:rsid w:val="00B4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3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1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150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7.bin"/><Relationship Id="rId151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7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90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67E9-67A7-4286-A080-8630B7D5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GIST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Heung-No</dc:creator>
  <cp:keywords/>
  <dc:description/>
  <cp:lastModifiedBy>Lee Heung-No</cp:lastModifiedBy>
  <cp:revision>7</cp:revision>
  <dcterms:created xsi:type="dcterms:W3CDTF">2020-09-27T09:54:00Z</dcterms:created>
  <dcterms:modified xsi:type="dcterms:W3CDTF">2020-10-06T17:22:00Z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