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4"/>
        <w:tblpPr w:leftFromText="142" w:rightFromText="142" w:vertAnchor="text" w:horzAnchor="margin" w:tblpXSpec="center" w:tblpY="165"/>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2E56C7" w:rsidRPr="009606BD" w:rsidTr="00322119">
        <w:trPr>
          <w:trHeight w:val="645"/>
        </w:trPr>
        <w:tc>
          <w:tcPr>
            <w:tcW w:w="8472" w:type="dxa"/>
          </w:tcPr>
          <w:p w:rsidR="002E56C7" w:rsidRPr="009606BD" w:rsidRDefault="00774E4C" w:rsidP="00774E4C">
            <w:pPr>
              <w:pStyle w:val="a4"/>
              <w:framePr w:w="0" w:hSpace="0" w:vSpace="0" w:wrap="auto" w:vAnchor="margin" w:hAnchor="text" w:xAlign="left" w:yAlign="inline"/>
              <w:rPr>
                <w:lang w:eastAsia="ko-KR"/>
              </w:rPr>
            </w:pPr>
            <w:r>
              <w:rPr>
                <w:rFonts w:eastAsiaTheme="minorEastAsia" w:hint="eastAsia"/>
                <w:lang w:eastAsia="ko-KR"/>
              </w:rPr>
              <w:t>An experimental performance evaluation of a novel radio-transmitter identification system under diverse environmental conditions</w:t>
            </w:r>
          </w:p>
        </w:tc>
      </w:tr>
    </w:tbl>
    <w:p w:rsidR="008110C2" w:rsidRPr="00F175A7" w:rsidRDefault="008110C2" w:rsidP="00C75A00">
      <w:pPr>
        <w:rPr>
          <w:rFonts w:eastAsiaTheme="minorEastAsia"/>
          <w:lang w:eastAsia="ko-KR"/>
        </w:rPr>
      </w:pPr>
    </w:p>
    <w:tbl>
      <w:tblPr>
        <w:tblStyle w:val="af4"/>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3735"/>
      </w:tblGrid>
      <w:tr w:rsidR="00C81590" w:rsidRPr="009606BD" w:rsidTr="00712A75">
        <w:trPr>
          <w:trHeight w:val="553"/>
        </w:trPr>
        <w:tc>
          <w:tcPr>
            <w:tcW w:w="1394" w:type="dxa"/>
          </w:tcPr>
          <w:p w:rsidR="008110C2" w:rsidRPr="009606BD" w:rsidRDefault="008110C2" w:rsidP="00C75A00">
            <w:pPr>
              <w:rPr>
                <w:rStyle w:val="Main"/>
                <w:sz w:val="20"/>
              </w:rPr>
            </w:pPr>
            <w:r w:rsidRPr="009606BD">
              <w:rPr>
                <w:rStyle w:val="Main"/>
                <w:sz w:val="20"/>
              </w:rPr>
              <w:t>Authors</w:t>
            </w:r>
            <w:r w:rsidR="00B373D9" w:rsidRPr="009606BD">
              <w:rPr>
                <w:rStyle w:val="Main"/>
                <w:sz w:val="20"/>
              </w:rPr>
              <w:t>:</w:t>
            </w:r>
          </w:p>
        </w:tc>
        <w:tc>
          <w:tcPr>
            <w:tcW w:w="3735" w:type="dxa"/>
          </w:tcPr>
          <w:p w:rsidR="008110C2" w:rsidRPr="009606BD" w:rsidRDefault="00774E4C" w:rsidP="00766171">
            <w:pPr>
              <w:rPr>
                <w:rStyle w:val="Main"/>
                <w:sz w:val="20"/>
                <w:lang w:eastAsia="ko-KR"/>
              </w:rPr>
            </w:pPr>
            <w:proofErr w:type="spellStart"/>
            <w:r>
              <w:rPr>
                <w:rStyle w:val="Main"/>
                <w:rFonts w:hint="eastAsia"/>
                <w:sz w:val="20"/>
                <w:lang w:eastAsia="ko-KR"/>
              </w:rPr>
              <w:t>Tekbas</w:t>
            </w:r>
            <w:proofErr w:type="spellEnd"/>
            <w:r>
              <w:rPr>
                <w:rStyle w:val="Main"/>
                <w:rFonts w:hint="eastAsia"/>
                <w:sz w:val="20"/>
                <w:lang w:eastAsia="ko-KR"/>
              </w:rPr>
              <w:t xml:space="preserve">, O.H. ; </w:t>
            </w:r>
            <w:proofErr w:type="spellStart"/>
            <w:r>
              <w:rPr>
                <w:rStyle w:val="Main"/>
                <w:rFonts w:hint="eastAsia"/>
                <w:sz w:val="20"/>
                <w:lang w:eastAsia="ko-KR"/>
              </w:rPr>
              <w:t>Serinken</w:t>
            </w:r>
            <w:proofErr w:type="spellEnd"/>
            <w:r>
              <w:rPr>
                <w:rStyle w:val="Main"/>
                <w:rFonts w:hint="eastAsia"/>
                <w:sz w:val="20"/>
                <w:lang w:eastAsia="ko-KR"/>
              </w:rPr>
              <w:t xml:space="preserve">, N. ; </w:t>
            </w:r>
            <w:proofErr w:type="spellStart"/>
            <w:r>
              <w:rPr>
                <w:rStyle w:val="Main"/>
                <w:rFonts w:hint="eastAsia"/>
                <w:sz w:val="20"/>
                <w:lang w:eastAsia="ko-KR"/>
              </w:rPr>
              <w:t>Ureten</w:t>
            </w:r>
            <w:proofErr w:type="spellEnd"/>
            <w:r>
              <w:rPr>
                <w:rStyle w:val="Main"/>
                <w:rFonts w:hint="eastAsia"/>
                <w:sz w:val="20"/>
                <w:lang w:eastAsia="ko-KR"/>
              </w:rPr>
              <w:t>, O.</w:t>
            </w:r>
          </w:p>
        </w:tc>
      </w:tr>
      <w:tr w:rsidR="00C81590" w:rsidRPr="009606BD" w:rsidTr="00712A75">
        <w:trPr>
          <w:trHeight w:val="283"/>
        </w:trPr>
        <w:tc>
          <w:tcPr>
            <w:tcW w:w="1394" w:type="dxa"/>
          </w:tcPr>
          <w:p w:rsidR="008110C2" w:rsidRPr="009606BD" w:rsidRDefault="008110C2" w:rsidP="00C75A00">
            <w:pPr>
              <w:rPr>
                <w:rStyle w:val="Main"/>
                <w:sz w:val="20"/>
              </w:rPr>
            </w:pPr>
            <w:r w:rsidRPr="009606BD">
              <w:rPr>
                <w:rStyle w:val="Main"/>
                <w:sz w:val="20"/>
              </w:rPr>
              <w:t>Publication</w:t>
            </w:r>
            <w:r w:rsidR="00B373D9" w:rsidRPr="009606BD">
              <w:rPr>
                <w:rStyle w:val="Main"/>
                <w:sz w:val="20"/>
              </w:rPr>
              <w:t>:</w:t>
            </w:r>
          </w:p>
        </w:tc>
        <w:tc>
          <w:tcPr>
            <w:tcW w:w="3735" w:type="dxa"/>
          </w:tcPr>
          <w:p w:rsidR="008110C2" w:rsidRPr="009606BD" w:rsidRDefault="00774E4C" w:rsidP="00766171">
            <w:pPr>
              <w:rPr>
                <w:rStyle w:val="Main"/>
                <w:sz w:val="20"/>
                <w:lang w:eastAsia="ko-KR"/>
              </w:rPr>
            </w:pPr>
            <w:r>
              <w:rPr>
                <w:rStyle w:val="Main"/>
                <w:rFonts w:hint="eastAsia"/>
                <w:sz w:val="20"/>
                <w:lang w:eastAsia="ko-KR"/>
              </w:rPr>
              <w:t>Electrical and Computer Engineering, Canadian Journal of (2004.07)</w:t>
            </w:r>
          </w:p>
        </w:tc>
      </w:tr>
      <w:tr w:rsidR="00C81590" w:rsidRPr="009606BD" w:rsidTr="00712A75">
        <w:trPr>
          <w:trHeight w:val="270"/>
        </w:trPr>
        <w:tc>
          <w:tcPr>
            <w:tcW w:w="1394" w:type="dxa"/>
          </w:tcPr>
          <w:p w:rsidR="008110C2" w:rsidRPr="009606BD" w:rsidRDefault="008110C2" w:rsidP="00C75A00">
            <w:pPr>
              <w:rPr>
                <w:rStyle w:val="Main"/>
                <w:sz w:val="20"/>
              </w:rPr>
            </w:pPr>
            <w:r w:rsidRPr="009606BD">
              <w:rPr>
                <w:rStyle w:val="Main"/>
                <w:sz w:val="20"/>
              </w:rPr>
              <w:t>Speaker</w:t>
            </w:r>
            <w:r w:rsidR="00B373D9" w:rsidRPr="009606BD">
              <w:rPr>
                <w:rStyle w:val="Main"/>
                <w:sz w:val="20"/>
              </w:rPr>
              <w:t>:</w:t>
            </w:r>
          </w:p>
        </w:tc>
        <w:tc>
          <w:tcPr>
            <w:tcW w:w="3735" w:type="dxa"/>
          </w:tcPr>
          <w:p w:rsidR="008110C2" w:rsidRPr="009606BD" w:rsidRDefault="00766171" w:rsidP="00C75A00">
            <w:pPr>
              <w:rPr>
                <w:rStyle w:val="Main"/>
                <w:sz w:val="20"/>
                <w:lang w:eastAsia="ko-KR"/>
              </w:rPr>
            </w:pPr>
            <w:proofErr w:type="spellStart"/>
            <w:r w:rsidRPr="009606BD">
              <w:rPr>
                <w:rStyle w:val="Main"/>
                <w:sz w:val="20"/>
                <w:lang w:eastAsia="ko-KR"/>
              </w:rPr>
              <w:t>Ju</w:t>
            </w:r>
            <w:proofErr w:type="spellEnd"/>
            <w:r w:rsidRPr="009606BD">
              <w:rPr>
                <w:rStyle w:val="Main"/>
                <w:sz w:val="20"/>
                <w:lang w:eastAsia="ko-KR"/>
              </w:rPr>
              <w:t>-Sung Kang</w:t>
            </w:r>
          </w:p>
        </w:tc>
      </w:tr>
    </w:tbl>
    <w:p w:rsidR="00C75A00" w:rsidRPr="009606BD" w:rsidRDefault="00C75A00" w:rsidP="00C75A00">
      <w:pPr>
        <w:rPr>
          <w:rFonts w:eastAsiaTheme="minorEastAsia"/>
          <w:lang w:eastAsia="ko-KR"/>
        </w:rPr>
      </w:pPr>
    </w:p>
    <w:p w:rsidR="007D41F3" w:rsidRPr="009606BD" w:rsidRDefault="007D41F3" w:rsidP="00C41A66">
      <w:pPr>
        <w:pStyle w:val="a0"/>
      </w:pPr>
      <w:bookmarkStart w:id="0" w:name="_GoBack"/>
      <w:bookmarkEnd w:id="0"/>
    </w:p>
    <w:p w:rsidR="00662DE9" w:rsidRPr="00204FD6" w:rsidRDefault="00FB194F" w:rsidP="00204FD6">
      <w:pPr>
        <w:pStyle w:val="a0"/>
        <w:ind w:firstLine="221"/>
        <w:rPr>
          <w:rStyle w:val="Summary"/>
          <w:b w:val="0"/>
          <w:sz w:val="18"/>
          <w:szCs w:val="22"/>
        </w:rPr>
      </w:pPr>
      <w:r w:rsidRPr="00574273">
        <w:rPr>
          <w:b/>
          <w:bCs/>
          <w:sz w:val="22"/>
          <w:szCs w:val="22"/>
        </w:rPr>
        <w:t>Short summary</w:t>
      </w:r>
      <w:r w:rsidRPr="00574273">
        <w:rPr>
          <w:rStyle w:val="Summary"/>
          <w:sz w:val="22"/>
          <w:szCs w:val="22"/>
        </w:rPr>
        <w:t>:</w:t>
      </w:r>
      <w:bookmarkStart w:id="1" w:name="_Ref111275535"/>
      <w:r w:rsidR="00197BAA" w:rsidRPr="00574273">
        <w:rPr>
          <w:rStyle w:val="Summary"/>
          <w:sz w:val="22"/>
          <w:szCs w:val="22"/>
        </w:rPr>
        <w:t xml:space="preserve"> </w:t>
      </w:r>
      <w:r w:rsidR="00AA1BA9" w:rsidRPr="00204FD6">
        <w:rPr>
          <w:sz w:val="20"/>
        </w:rPr>
        <w:t xml:space="preserve">In this paper, </w:t>
      </w:r>
      <w:r w:rsidR="00AA1BA9" w:rsidRPr="00093764">
        <w:rPr>
          <w:b/>
          <w:color w:val="000000" w:themeColor="text1"/>
          <w:sz w:val="20"/>
        </w:rPr>
        <w:t>the effects of environmental conditions on a radio-transmitter identification system are investigated</w:t>
      </w:r>
      <w:r w:rsidR="00AA1BA9" w:rsidRPr="00204FD6">
        <w:rPr>
          <w:sz w:val="20"/>
        </w:rPr>
        <w:t>.</w:t>
      </w:r>
      <w:r w:rsidR="008B710B" w:rsidRPr="00204FD6">
        <w:rPr>
          <w:rFonts w:eastAsiaTheme="minorEastAsia" w:hint="eastAsia"/>
          <w:sz w:val="20"/>
        </w:rPr>
        <w:t xml:space="preserve"> </w:t>
      </w:r>
      <w:r w:rsidR="00B73D52" w:rsidRPr="00204FD6">
        <w:rPr>
          <w:rFonts w:eastAsiaTheme="minorEastAsia" w:hint="eastAsia"/>
          <w:i/>
          <w:sz w:val="20"/>
          <w:u w:val="single"/>
        </w:rPr>
        <w:t>C</w:t>
      </w:r>
      <w:r w:rsidR="00B73D52" w:rsidRPr="00204FD6">
        <w:rPr>
          <w:i/>
          <w:sz w:val="20"/>
          <w:u w:val="single"/>
        </w:rPr>
        <w:t>hang</w:t>
      </w:r>
      <w:r w:rsidR="00B73D52" w:rsidRPr="00204FD6">
        <w:rPr>
          <w:rFonts w:eastAsiaTheme="minorEastAsia" w:hint="eastAsia"/>
          <w:i/>
          <w:sz w:val="20"/>
          <w:u w:val="single"/>
        </w:rPr>
        <w:t>ing</w:t>
      </w:r>
      <w:r w:rsidR="00AA1BA9" w:rsidRPr="00204FD6">
        <w:rPr>
          <w:i/>
          <w:sz w:val="20"/>
          <w:u w:val="single"/>
        </w:rPr>
        <w:t xml:space="preserve"> in environmental</w:t>
      </w:r>
      <w:r w:rsidR="008B710B" w:rsidRPr="00204FD6">
        <w:rPr>
          <w:rFonts w:eastAsiaTheme="minorEastAsia" w:hint="eastAsia"/>
          <w:i/>
          <w:sz w:val="20"/>
          <w:u w:val="single"/>
        </w:rPr>
        <w:t xml:space="preserve"> </w:t>
      </w:r>
      <w:r w:rsidR="00AA1BA9" w:rsidRPr="00204FD6">
        <w:rPr>
          <w:i/>
          <w:sz w:val="20"/>
          <w:u w:val="single"/>
        </w:rPr>
        <w:t>conditions causes the feature vectors to spread over the feature space,</w:t>
      </w:r>
      <w:r w:rsidR="00AA1BA9" w:rsidRPr="00204FD6">
        <w:rPr>
          <w:sz w:val="20"/>
        </w:rPr>
        <w:t xml:space="preserve"> resulting in classification performance</w:t>
      </w:r>
      <w:r w:rsidR="008B710B" w:rsidRPr="00204FD6">
        <w:rPr>
          <w:rFonts w:eastAsiaTheme="minorEastAsia" w:hint="eastAsia"/>
          <w:sz w:val="20"/>
        </w:rPr>
        <w:t xml:space="preserve"> </w:t>
      </w:r>
      <w:r w:rsidR="00AA1BA9" w:rsidRPr="00204FD6">
        <w:rPr>
          <w:sz w:val="20"/>
        </w:rPr>
        <w:t xml:space="preserve">degradation. </w:t>
      </w:r>
      <w:r w:rsidR="00B73D52" w:rsidRPr="00204FD6">
        <w:rPr>
          <w:rFonts w:eastAsiaTheme="minorEastAsia" w:hint="eastAsia"/>
          <w:i/>
          <w:sz w:val="20"/>
          <w:u w:val="single"/>
        </w:rPr>
        <w:t xml:space="preserve">This </w:t>
      </w:r>
      <w:r w:rsidR="00AA1BA9" w:rsidRPr="00204FD6">
        <w:rPr>
          <w:i/>
          <w:sz w:val="20"/>
          <w:u w:val="single"/>
        </w:rPr>
        <w:t>performance degradation can be compensated for by</w:t>
      </w:r>
      <w:r w:rsidR="008B710B" w:rsidRPr="00204FD6">
        <w:rPr>
          <w:rFonts w:eastAsiaTheme="minorEastAsia" w:hint="eastAsia"/>
          <w:i/>
          <w:sz w:val="20"/>
          <w:u w:val="single"/>
        </w:rPr>
        <w:t xml:space="preserve"> </w:t>
      </w:r>
      <w:r w:rsidR="00AA1BA9" w:rsidRPr="00204FD6">
        <w:rPr>
          <w:i/>
          <w:sz w:val="20"/>
          <w:u w:val="single"/>
        </w:rPr>
        <w:t>training the system with data collected in a range of battery-voltage and ambient temperature levels.</w:t>
      </w:r>
      <w:r w:rsidR="00AA1BA9" w:rsidRPr="00204FD6">
        <w:rPr>
          <w:sz w:val="20"/>
        </w:rPr>
        <w:t xml:space="preserve"> The </w:t>
      </w:r>
      <w:r w:rsidR="00B73D52" w:rsidRPr="00204FD6">
        <w:rPr>
          <w:rFonts w:hint="eastAsia"/>
          <w:sz w:val="20"/>
        </w:rPr>
        <w:t xml:space="preserve">SNR vs </w:t>
      </w:r>
      <w:r w:rsidR="00B73D52" w:rsidRPr="00204FD6">
        <w:rPr>
          <w:rFonts w:eastAsiaTheme="minorEastAsia" w:hint="eastAsia"/>
          <w:sz w:val="20"/>
        </w:rPr>
        <w:t>C</w:t>
      </w:r>
      <w:r w:rsidR="00B73D52" w:rsidRPr="00204FD6">
        <w:rPr>
          <w:rFonts w:hint="eastAsia"/>
          <w:sz w:val="20"/>
        </w:rPr>
        <w:t xml:space="preserve">lassification accuracy </w:t>
      </w:r>
      <w:r w:rsidR="00AA1BA9" w:rsidRPr="00204FD6">
        <w:rPr>
          <w:sz w:val="20"/>
        </w:rPr>
        <w:t>is also determined for syst</w:t>
      </w:r>
      <w:r w:rsidR="00B73D52" w:rsidRPr="00204FD6">
        <w:rPr>
          <w:sz w:val="20"/>
        </w:rPr>
        <w:t>ems operating in noisy channels</w:t>
      </w:r>
      <w:r w:rsidR="00B73D52" w:rsidRPr="00204FD6">
        <w:rPr>
          <w:rFonts w:eastAsiaTheme="minorEastAsia" w:hint="eastAsia"/>
          <w:sz w:val="20"/>
        </w:rPr>
        <w:t xml:space="preserve">. </w:t>
      </w:r>
      <w:r w:rsidR="00AA1BA9" w:rsidRPr="00204FD6">
        <w:rPr>
          <w:sz w:val="20"/>
        </w:rPr>
        <w:t xml:space="preserve">The transient features are extracted using a technique based on the amplitudes and phase changes of the received signals. </w:t>
      </w:r>
    </w:p>
    <w:p w:rsidR="00662DE9" w:rsidRPr="00574273" w:rsidRDefault="00774E4C" w:rsidP="00774E4C">
      <w:pPr>
        <w:pStyle w:val="a0"/>
        <w:tabs>
          <w:tab w:val="left" w:pos="3498"/>
        </w:tabs>
        <w:ind w:firstLine="220"/>
        <w:rPr>
          <w:rStyle w:val="Summary"/>
          <w:sz w:val="22"/>
          <w:szCs w:val="22"/>
        </w:rPr>
      </w:pPr>
      <w:r>
        <w:rPr>
          <w:rStyle w:val="Summary"/>
          <w:sz w:val="22"/>
          <w:szCs w:val="22"/>
        </w:rPr>
        <w:tab/>
      </w:r>
    </w:p>
    <w:p w:rsidR="00B55EA4" w:rsidRPr="00574273" w:rsidRDefault="00B55EA4" w:rsidP="009606BD">
      <w:pPr>
        <w:pStyle w:val="1"/>
        <w:rPr>
          <w:rFonts w:eastAsiaTheme="minorEastAsia"/>
          <w:b/>
          <w:sz w:val="22"/>
          <w:szCs w:val="22"/>
          <w:lang w:eastAsia="ko-KR"/>
        </w:rPr>
      </w:pPr>
      <w:r w:rsidRPr="00574273">
        <w:rPr>
          <w:b/>
          <w:sz w:val="22"/>
          <w:szCs w:val="22"/>
        </w:rPr>
        <w:t>I</w:t>
      </w:r>
      <w:bookmarkEnd w:id="1"/>
      <w:r w:rsidR="00421BB2" w:rsidRPr="00574273">
        <w:rPr>
          <w:b/>
          <w:sz w:val="22"/>
          <w:szCs w:val="22"/>
          <w:lang w:eastAsia="ko-KR"/>
        </w:rPr>
        <w:t>ntroduction</w:t>
      </w:r>
    </w:p>
    <w:p w:rsidR="00CD67D3" w:rsidRDefault="00CD67D3" w:rsidP="00B73D52">
      <w:pPr>
        <w:pStyle w:val="a0"/>
        <w:ind w:firstLine="200"/>
        <w:rPr>
          <w:rFonts w:eastAsiaTheme="minorEastAsia"/>
          <w:sz w:val="20"/>
          <w:szCs w:val="20"/>
        </w:rPr>
      </w:pPr>
      <w:r>
        <w:rPr>
          <w:rFonts w:eastAsiaTheme="minorEastAsia" w:hint="eastAsia"/>
          <w:sz w:val="20"/>
          <w:szCs w:val="20"/>
        </w:rPr>
        <w:t>Used feature</w:t>
      </w:r>
      <w:r w:rsidR="003A3AD9">
        <w:rPr>
          <w:rFonts w:eastAsiaTheme="minorEastAsia" w:hint="eastAsia"/>
          <w:sz w:val="20"/>
          <w:szCs w:val="20"/>
        </w:rPr>
        <w:t xml:space="preserve"> in this </w:t>
      </w:r>
      <w:proofErr w:type="gramStart"/>
      <w:r w:rsidR="003A3AD9">
        <w:rPr>
          <w:rFonts w:eastAsiaTheme="minorEastAsia" w:hint="eastAsia"/>
          <w:sz w:val="20"/>
          <w:szCs w:val="20"/>
        </w:rPr>
        <w:t>paper :</w:t>
      </w:r>
      <w:proofErr w:type="gramEnd"/>
      <w:r w:rsidR="003A3AD9">
        <w:rPr>
          <w:rFonts w:eastAsiaTheme="minorEastAsia" w:hint="eastAsia"/>
          <w:sz w:val="20"/>
          <w:szCs w:val="20"/>
        </w:rPr>
        <w:t xml:space="preserve"> Transient </w:t>
      </w:r>
      <w:proofErr w:type="spellStart"/>
      <w:r w:rsidR="003A3AD9">
        <w:rPr>
          <w:rFonts w:eastAsiaTheme="minorEastAsia" w:hint="eastAsia"/>
          <w:sz w:val="20"/>
          <w:szCs w:val="20"/>
        </w:rPr>
        <w:t>behaviou</w:t>
      </w:r>
      <w:r>
        <w:rPr>
          <w:rFonts w:eastAsiaTheme="minorEastAsia" w:hint="eastAsia"/>
          <w:sz w:val="20"/>
          <w:szCs w:val="20"/>
        </w:rPr>
        <w:t>r</w:t>
      </w:r>
      <w:proofErr w:type="spellEnd"/>
      <w:r>
        <w:rPr>
          <w:rFonts w:eastAsiaTheme="minorEastAsia" w:hint="eastAsia"/>
          <w:sz w:val="20"/>
          <w:szCs w:val="20"/>
        </w:rPr>
        <w:t>.</w:t>
      </w:r>
    </w:p>
    <w:p w:rsidR="00CD67D3" w:rsidRDefault="00CD67D3" w:rsidP="00B73D52">
      <w:pPr>
        <w:pStyle w:val="a0"/>
        <w:ind w:firstLine="200"/>
        <w:rPr>
          <w:rFonts w:eastAsiaTheme="minorEastAsia"/>
          <w:sz w:val="20"/>
          <w:szCs w:val="20"/>
        </w:rPr>
      </w:pPr>
      <w:r>
        <w:rPr>
          <w:rFonts w:eastAsiaTheme="minorEastAsia" w:hint="eastAsia"/>
          <w:sz w:val="20"/>
          <w:szCs w:val="20"/>
        </w:rPr>
        <w:tab/>
      </w:r>
      <w:r>
        <w:rPr>
          <w:rFonts w:eastAsiaTheme="minorEastAsia" w:hint="eastAsia"/>
          <w:sz w:val="20"/>
          <w:szCs w:val="20"/>
        </w:rPr>
        <w:tab/>
        <w:t xml:space="preserve">- Duration of </w:t>
      </w:r>
      <w:proofErr w:type="gramStart"/>
      <w:r>
        <w:rPr>
          <w:rFonts w:eastAsiaTheme="minorEastAsia" w:hint="eastAsia"/>
          <w:sz w:val="20"/>
          <w:szCs w:val="20"/>
        </w:rPr>
        <w:t>feature :</w:t>
      </w:r>
      <w:proofErr w:type="gramEnd"/>
      <w:r>
        <w:rPr>
          <w:rFonts w:eastAsiaTheme="minorEastAsia" w:hint="eastAsia"/>
          <w:sz w:val="20"/>
          <w:szCs w:val="20"/>
        </w:rPr>
        <w:t xml:space="preserve"> a few microseconds ~ a few tens of milliseconds </w:t>
      </w:r>
      <w:r>
        <w:rPr>
          <w:rFonts w:ascii="맑은 고딕" w:eastAsia="맑은 고딕" w:hAnsi="맑은 고딕" w:hint="eastAsia"/>
          <w:sz w:val="20"/>
          <w:szCs w:val="20"/>
        </w:rPr>
        <w:t xml:space="preserve">→ </w:t>
      </w:r>
      <w:r>
        <w:rPr>
          <w:rFonts w:eastAsiaTheme="minorEastAsia" w:hint="eastAsia"/>
          <w:sz w:val="20"/>
          <w:szCs w:val="20"/>
        </w:rPr>
        <w:t>Type and Model dependency</w:t>
      </w:r>
    </w:p>
    <w:p w:rsidR="00CD67D3" w:rsidRDefault="00CD67D3" w:rsidP="00B73D52">
      <w:pPr>
        <w:pStyle w:val="a0"/>
        <w:ind w:firstLine="200"/>
        <w:rPr>
          <w:rFonts w:eastAsiaTheme="minorEastAsia"/>
          <w:sz w:val="20"/>
          <w:szCs w:val="20"/>
        </w:rPr>
      </w:pPr>
      <w:r>
        <w:rPr>
          <w:rFonts w:eastAsiaTheme="minorEastAsia" w:hint="eastAsia"/>
          <w:sz w:val="20"/>
          <w:szCs w:val="20"/>
        </w:rPr>
        <w:tab/>
      </w:r>
      <w:r>
        <w:rPr>
          <w:rFonts w:eastAsiaTheme="minorEastAsia" w:hint="eastAsia"/>
          <w:sz w:val="20"/>
          <w:szCs w:val="20"/>
        </w:rPr>
        <w:tab/>
        <w:t xml:space="preserve">- </w:t>
      </w:r>
      <w:proofErr w:type="gramStart"/>
      <w:r>
        <w:rPr>
          <w:rFonts w:eastAsiaTheme="minorEastAsia" w:hint="eastAsia"/>
          <w:sz w:val="20"/>
          <w:szCs w:val="20"/>
        </w:rPr>
        <w:t>Causes :</w:t>
      </w:r>
      <w:proofErr w:type="gramEnd"/>
      <w:r>
        <w:rPr>
          <w:rFonts w:eastAsiaTheme="minorEastAsia" w:hint="eastAsia"/>
          <w:sz w:val="20"/>
          <w:szCs w:val="20"/>
        </w:rPr>
        <w:t xml:space="preserve"> Variety of sources (e.g. Phase-Locked-Loop(PLL) frequency synthesis systems, modulator subsystems, RF amplifiers, antenna, </w:t>
      </w:r>
      <w:r w:rsidR="00B15DBA">
        <w:rPr>
          <w:rFonts w:eastAsiaTheme="minorEastAsia" w:hint="eastAsia"/>
          <w:sz w:val="20"/>
          <w:szCs w:val="20"/>
        </w:rPr>
        <w:t>switch and relay characteristics)</w:t>
      </w:r>
    </w:p>
    <w:p w:rsidR="00B15DBA" w:rsidRDefault="00B15DBA" w:rsidP="00B73D52">
      <w:pPr>
        <w:pStyle w:val="a0"/>
        <w:ind w:firstLine="200"/>
        <w:rPr>
          <w:rFonts w:eastAsiaTheme="minorEastAsia"/>
          <w:sz w:val="20"/>
          <w:szCs w:val="20"/>
        </w:rPr>
      </w:pPr>
      <w:r>
        <w:rPr>
          <w:rFonts w:eastAsiaTheme="minorEastAsia" w:hint="eastAsia"/>
          <w:sz w:val="20"/>
          <w:szCs w:val="20"/>
        </w:rPr>
        <w:tab/>
      </w:r>
      <w:r>
        <w:rPr>
          <w:rFonts w:eastAsiaTheme="minorEastAsia" w:hint="eastAsia"/>
          <w:sz w:val="20"/>
          <w:szCs w:val="20"/>
        </w:rPr>
        <w:tab/>
        <w:t xml:space="preserve">- </w:t>
      </w:r>
      <w:r w:rsidR="003A3AD9">
        <w:rPr>
          <w:rFonts w:eastAsiaTheme="minorEastAsia" w:hint="eastAsia"/>
          <w:sz w:val="20"/>
          <w:szCs w:val="20"/>
        </w:rPr>
        <w:t xml:space="preserve">Possible </w:t>
      </w:r>
      <w:proofErr w:type="gramStart"/>
      <w:r w:rsidR="003A3AD9">
        <w:rPr>
          <w:rFonts w:eastAsiaTheme="minorEastAsia" w:hint="eastAsia"/>
          <w:sz w:val="20"/>
          <w:szCs w:val="20"/>
        </w:rPr>
        <w:t>ap</w:t>
      </w:r>
      <w:r>
        <w:rPr>
          <w:rFonts w:eastAsiaTheme="minorEastAsia" w:hint="eastAsia"/>
          <w:sz w:val="20"/>
          <w:szCs w:val="20"/>
        </w:rPr>
        <w:t>plication :</w:t>
      </w:r>
      <w:proofErr w:type="gramEnd"/>
      <w:r>
        <w:rPr>
          <w:rFonts w:eastAsiaTheme="minorEastAsia" w:hint="eastAsia"/>
          <w:sz w:val="20"/>
          <w:szCs w:val="20"/>
        </w:rPr>
        <w:t xml:space="preserve"> Spectrum management operations (i.e. Prevent the unauthorized use of spectrum)</w:t>
      </w:r>
    </w:p>
    <w:p w:rsidR="00B73D52" w:rsidRPr="003A3AD9" w:rsidRDefault="00B73D52" w:rsidP="00B73D52">
      <w:pPr>
        <w:pStyle w:val="a0"/>
        <w:ind w:firstLine="200"/>
        <w:rPr>
          <w:rFonts w:eastAsiaTheme="minorEastAsia"/>
          <w:sz w:val="20"/>
          <w:szCs w:val="20"/>
        </w:rPr>
      </w:pPr>
    </w:p>
    <w:p w:rsidR="00B15DBA" w:rsidRPr="00A2239A" w:rsidRDefault="00B15DBA" w:rsidP="003A3AD9">
      <w:pPr>
        <w:pStyle w:val="a0"/>
        <w:ind w:firstLine="200"/>
        <w:rPr>
          <w:sz w:val="20"/>
        </w:rPr>
      </w:pPr>
      <w:r w:rsidRPr="003A3AD9">
        <w:rPr>
          <w:rFonts w:hint="eastAsia"/>
          <w:sz w:val="20"/>
        </w:rPr>
        <w:t xml:space="preserve">Several </w:t>
      </w:r>
      <w:r w:rsidRPr="00A2239A">
        <w:rPr>
          <w:rFonts w:hint="eastAsia"/>
          <w:sz w:val="20"/>
        </w:rPr>
        <w:t xml:space="preserve">Signal Processing procedure for </w:t>
      </w:r>
      <w:r w:rsidR="00B73D52" w:rsidRPr="00A2239A">
        <w:rPr>
          <w:sz w:val="20"/>
        </w:rPr>
        <w:t xml:space="preserve">transmitter identification </w:t>
      </w:r>
      <w:proofErr w:type="gramStart"/>
      <w:r w:rsidR="00B73D52" w:rsidRPr="00A2239A">
        <w:rPr>
          <w:sz w:val="20"/>
        </w:rPr>
        <w:t xml:space="preserve">system </w:t>
      </w:r>
      <w:r w:rsidRPr="00A2239A">
        <w:rPr>
          <w:rFonts w:hint="eastAsia"/>
          <w:sz w:val="20"/>
        </w:rPr>
        <w:t>:</w:t>
      </w:r>
      <w:proofErr w:type="gramEnd"/>
      <w:r w:rsidRPr="00A2239A">
        <w:rPr>
          <w:rFonts w:hint="eastAsia"/>
          <w:sz w:val="20"/>
        </w:rPr>
        <w:t xml:space="preserve"> </w:t>
      </w:r>
    </w:p>
    <w:p w:rsidR="00B15DBA" w:rsidRPr="00A2239A" w:rsidRDefault="003A3AD9" w:rsidP="003A3AD9">
      <w:pPr>
        <w:pStyle w:val="a0"/>
        <w:ind w:leftChars="100" w:left="200" w:firstLine="200"/>
        <w:rPr>
          <w:sz w:val="20"/>
        </w:rPr>
      </w:pPr>
      <w:r w:rsidRPr="00A2239A">
        <w:rPr>
          <w:rFonts w:eastAsiaTheme="minorEastAsia" w:hint="eastAsia"/>
          <w:sz w:val="20"/>
        </w:rPr>
        <w:t xml:space="preserve">- </w:t>
      </w:r>
      <w:r w:rsidRPr="00A2239A">
        <w:rPr>
          <w:rFonts w:hint="eastAsia"/>
          <w:sz w:val="20"/>
        </w:rPr>
        <w:t xml:space="preserve">Step </w:t>
      </w:r>
      <w:proofErr w:type="gramStart"/>
      <w:r w:rsidRPr="00A2239A">
        <w:rPr>
          <w:rFonts w:hint="eastAsia"/>
          <w:sz w:val="20"/>
        </w:rPr>
        <w:t>1 :</w:t>
      </w:r>
      <w:proofErr w:type="gramEnd"/>
      <w:r w:rsidRPr="00A2239A">
        <w:rPr>
          <w:rFonts w:hint="eastAsia"/>
          <w:sz w:val="20"/>
        </w:rPr>
        <w:t xml:space="preserve"> C</w:t>
      </w:r>
      <w:r w:rsidR="00B73D52" w:rsidRPr="00A2239A">
        <w:rPr>
          <w:sz w:val="20"/>
        </w:rPr>
        <w:t xml:space="preserve">apturing </w:t>
      </w:r>
      <w:r w:rsidR="00B15DBA" w:rsidRPr="00A2239A">
        <w:rPr>
          <w:rFonts w:hint="eastAsia"/>
          <w:sz w:val="20"/>
        </w:rPr>
        <w:t>the signal with high fidelity and resolution</w:t>
      </w:r>
    </w:p>
    <w:p w:rsidR="00B73D52" w:rsidRPr="00A2239A" w:rsidRDefault="003A3AD9" w:rsidP="003A3AD9">
      <w:pPr>
        <w:pStyle w:val="a0"/>
        <w:ind w:leftChars="100" w:left="200" w:firstLine="200"/>
        <w:rPr>
          <w:sz w:val="20"/>
        </w:rPr>
      </w:pPr>
      <w:r w:rsidRPr="00A2239A">
        <w:rPr>
          <w:rFonts w:eastAsiaTheme="minorEastAsia" w:hint="eastAsia"/>
          <w:sz w:val="20"/>
        </w:rPr>
        <w:t xml:space="preserve">- </w:t>
      </w:r>
      <w:r w:rsidRPr="00A2239A">
        <w:rPr>
          <w:rFonts w:hint="eastAsia"/>
          <w:sz w:val="20"/>
        </w:rPr>
        <w:t xml:space="preserve">Step </w:t>
      </w:r>
      <w:proofErr w:type="gramStart"/>
      <w:r w:rsidRPr="00A2239A">
        <w:rPr>
          <w:rFonts w:hint="eastAsia"/>
          <w:sz w:val="20"/>
        </w:rPr>
        <w:t>2 :</w:t>
      </w:r>
      <w:proofErr w:type="gramEnd"/>
      <w:r w:rsidRPr="00A2239A">
        <w:rPr>
          <w:rFonts w:hint="eastAsia"/>
          <w:sz w:val="20"/>
        </w:rPr>
        <w:t xml:space="preserve"> L</w:t>
      </w:r>
      <w:r w:rsidR="00B73D52" w:rsidRPr="00A2239A">
        <w:rPr>
          <w:sz w:val="20"/>
        </w:rPr>
        <w:t>ocalization of the occ</w:t>
      </w:r>
      <w:r w:rsidR="00B15DBA" w:rsidRPr="00A2239A">
        <w:rPr>
          <w:sz w:val="20"/>
        </w:rPr>
        <w:t>urrences of turn-on transient</w:t>
      </w:r>
      <w:r w:rsidR="00B73D52" w:rsidRPr="00A2239A">
        <w:rPr>
          <w:sz w:val="20"/>
        </w:rPr>
        <w:t xml:space="preserve"> in the signal</w:t>
      </w:r>
      <w:r w:rsidR="00B15DBA" w:rsidRPr="00A2239A">
        <w:rPr>
          <w:rFonts w:hint="eastAsia"/>
          <w:sz w:val="20"/>
        </w:rPr>
        <w:t xml:space="preserve"> </w:t>
      </w:r>
      <w:r w:rsidR="00B73D52" w:rsidRPr="00A2239A">
        <w:rPr>
          <w:sz w:val="20"/>
        </w:rPr>
        <w:t>data;</w:t>
      </w:r>
    </w:p>
    <w:p w:rsidR="00B73D52" w:rsidRPr="003A3AD9" w:rsidRDefault="003A3AD9" w:rsidP="003A3AD9">
      <w:pPr>
        <w:pStyle w:val="a0"/>
        <w:ind w:leftChars="100" w:left="200" w:firstLine="200"/>
        <w:rPr>
          <w:sz w:val="20"/>
        </w:rPr>
      </w:pPr>
      <w:r w:rsidRPr="00A2239A">
        <w:rPr>
          <w:rFonts w:eastAsiaTheme="minorEastAsia" w:hint="eastAsia"/>
          <w:sz w:val="20"/>
        </w:rPr>
        <w:t xml:space="preserve">- </w:t>
      </w:r>
      <w:r w:rsidRPr="00A2239A">
        <w:rPr>
          <w:rFonts w:hint="eastAsia"/>
          <w:sz w:val="20"/>
        </w:rPr>
        <w:t xml:space="preserve">Step </w:t>
      </w:r>
      <w:proofErr w:type="gramStart"/>
      <w:r w:rsidRPr="00A2239A">
        <w:rPr>
          <w:rFonts w:hint="eastAsia"/>
          <w:sz w:val="20"/>
        </w:rPr>
        <w:t>3 :</w:t>
      </w:r>
      <w:proofErr w:type="gramEnd"/>
      <w:r w:rsidRPr="00A2239A">
        <w:rPr>
          <w:rFonts w:hint="eastAsia"/>
          <w:sz w:val="20"/>
        </w:rPr>
        <w:t xml:space="preserve"> E</w:t>
      </w:r>
      <w:r w:rsidR="00B15DBA" w:rsidRPr="00A2239A">
        <w:rPr>
          <w:sz w:val="20"/>
        </w:rPr>
        <w:t>xtraction</w:t>
      </w:r>
      <w:r w:rsidR="00B15DBA" w:rsidRPr="003A3AD9">
        <w:rPr>
          <w:sz w:val="20"/>
        </w:rPr>
        <w:t xml:space="preserve"> of features</w:t>
      </w:r>
      <w:r w:rsidR="00B15DBA" w:rsidRPr="003A3AD9">
        <w:rPr>
          <w:rFonts w:hint="eastAsia"/>
          <w:sz w:val="20"/>
        </w:rPr>
        <w:t>.</w:t>
      </w:r>
    </w:p>
    <w:p w:rsidR="00B73D52" w:rsidRPr="003A3AD9" w:rsidRDefault="003A3AD9" w:rsidP="003A3AD9">
      <w:pPr>
        <w:pStyle w:val="a0"/>
        <w:ind w:leftChars="100" w:left="200" w:firstLine="200"/>
        <w:rPr>
          <w:sz w:val="20"/>
        </w:rPr>
      </w:pPr>
      <w:r>
        <w:rPr>
          <w:rFonts w:eastAsiaTheme="minorEastAsia" w:hint="eastAsia"/>
          <w:sz w:val="20"/>
        </w:rPr>
        <w:t xml:space="preserve">- </w:t>
      </w:r>
      <w:r w:rsidRPr="003A3AD9">
        <w:rPr>
          <w:rFonts w:hint="eastAsia"/>
          <w:sz w:val="20"/>
        </w:rPr>
        <w:t xml:space="preserve">Step </w:t>
      </w:r>
      <w:proofErr w:type="gramStart"/>
      <w:r w:rsidRPr="003A3AD9">
        <w:rPr>
          <w:rFonts w:hint="eastAsia"/>
          <w:sz w:val="20"/>
        </w:rPr>
        <w:t>4 :</w:t>
      </w:r>
      <w:proofErr w:type="gramEnd"/>
      <w:r w:rsidRPr="003A3AD9">
        <w:rPr>
          <w:rFonts w:hint="eastAsia"/>
          <w:sz w:val="20"/>
        </w:rPr>
        <w:t xml:space="preserve"> C</w:t>
      </w:r>
      <w:r w:rsidR="00B73D52" w:rsidRPr="003A3AD9">
        <w:rPr>
          <w:sz w:val="20"/>
        </w:rPr>
        <w:t>lassification of the unknown transient using known signal data.</w:t>
      </w:r>
    </w:p>
    <w:p w:rsidR="00B15DBA" w:rsidRPr="00AB25C7" w:rsidRDefault="00B15DBA" w:rsidP="00B73D52">
      <w:pPr>
        <w:pStyle w:val="a0"/>
        <w:ind w:firstLine="200"/>
        <w:rPr>
          <w:rFonts w:eastAsiaTheme="minorEastAsia"/>
          <w:sz w:val="20"/>
          <w:szCs w:val="20"/>
        </w:rPr>
      </w:pPr>
    </w:p>
    <w:p w:rsidR="00625D74" w:rsidRPr="00AB25C7" w:rsidRDefault="00625D74" w:rsidP="00AB25C7">
      <w:pPr>
        <w:pStyle w:val="a0"/>
        <w:ind w:firstLine="200"/>
        <w:rPr>
          <w:sz w:val="20"/>
          <w:szCs w:val="20"/>
        </w:rPr>
      </w:pPr>
      <w:r w:rsidRPr="00AB25C7">
        <w:rPr>
          <w:rFonts w:hint="eastAsia"/>
          <w:sz w:val="20"/>
          <w:szCs w:val="20"/>
        </w:rPr>
        <w:t xml:space="preserve">There are two approaches </w:t>
      </w:r>
      <w:r w:rsidR="009D01EE" w:rsidRPr="00AB25C7">
        <w:rPr>
          <w:rFonts w:hint="eastAsia"/>
          <w:sz w:val="20"/>
          <w:szCs w:val="20"/>
        </w:rPr>
        <w:t xml:space="preserve">for using the </w:t>
      </w:r>
      <w:r w:rsidRPr="00AB25C7">
        <w:rPr>
          <w:rFonts w:hint="eastAsia"/>
          <w:sz w:val="20"/>
          <w:szCs w:val="20"/>
        </w:rPr>
        <w:t>Transient characteristics for RF Fingerprinting.</w:t>
      </w:r>
    </w:p>
    <w:p w:rsidR="00625D74" w:rsidRPr="00AB25C7" w:rsidRDefault="00625D74" w:rsidP="00AB25C7">
      <w:pPr>
        <w:pStyle w:val="a0"/>
        <w:ind w:firstLine="200"/>
        <w:rPr>
          <w:sz w:val="20"/>
          <w:szCs w:val="20"/>
        </w:rPr>
      </w:pPr>
      <w:r w:rsidRPr="00AB25C7">
        <w:rPr>
          <w:rFonts w:hint="eastAsia"/>
          <w:sz w:val="20"/>
          <w:szCs w:val="20"/>
        </w:rPr>
        <w:t xml:space="preserve">1. </w:t>
      </w:r>
      <w:r w:rsidR="0093560C" w:rsidRPr="00AB25C7">
        <w:rPr>
          <w:rFonts w:hint="eastAsia"/>
          <w:sz w:val="20"/>
          <w:szCs w:val="20"/>
        </w:rPr>
        <w:t>T</w:t>
      </w:r>
      <w:r w:rsidR="00B73D52" w:rsidRPr="00AB25C7">
        <w:rPr>
          <w:sz w:val="20"/>
          <w:szCs w:val="20"/>
        </w:rPr>
        <w:t>he recording and analysis of signals from the receiver’s</w:t>
      </w:r>
      <w:r w:rsidR="00B15DBA" w:rsidRPr="00AB25C7">
        <w:rPr>
          <w:rFonts w:hint="eastAsia"/>
          <w:sz w:val="20"/>
          <w:szCs w:val="20"/>
        </w:rPr>
        <w:t xml:space="preserve"> </w:t>
      </w:r>
      <w:r w:rsidR="00B73D52" w:rsidRPr="00AB25C7">
        <w:rPr>
          <w:sz w:val="20"/>
          <w:szCs w:val="20"/>
        </w:rPr>
        <w:t xml:space="preserve">FM discriminator-output (DO) signal (DS system) [1]–[7], </w:t>
      </w:r>
    </w:p>
    <w:p w:rsidR="0093560C" w:rsidRPr="00AB25C7" w:rsidRDefault="00625D74" w:rsidP="00AB25C7">
      <w:pPr>
        <w:pStyle w:val="a0"/>
        <w:ind w:firstLine="200"/>
        <w:rPr>
          <w:sz w:val="20"/>
          <w:szCs w:val="20"/>
        </w:rPr>
      </w:pPr>
      <w:r w:rsidRPr="00AB25C7">
        <w:rPr>
          <w:rFonts w:hint="eastAsia"/>
          <w:sz w:val="20"/>
          <w:szCs w:val="20"/>
        </w:rPr>
        <w:t xml:space="preserve">2. </w:t>
      </w:r>
      <w:r w:rsidR="0093560C" w:rsidRPr="00AB25C7">
        <w:rPr>
          <w:rFonts w:hint="eastAsia"/>
          <w:sz w:val="20"/>
          <w:szCs w:val="20"/>
        </w:rPr>
        <w:t>T</w:t>
      </w:r>
      <w:r w:rsidR="00B73D52" w:rsidRPr="00AB25C7">
        <w:rPr>
          <w:sz w:val="20"/>
          <w:szCs w:val="20"/>
        </w:rPr>
        <w:t>he envelope or amplitude characteristics of the received</w:t>
      </w:r>
      <w:r w:rsidR="00B15DBA" w:rsidRPr="00AB25C7">
        <w:rPr>
          <w:rFonts w:hint="eastAsia"/>
          <w:sz w:val="20"/>
          <w:szCs w:val="20"/>
        </w:rPr>
        <w:t xml:space="preserve"> </w:t>
      </w:r>
      <w:r w:rsidR="00B73D52" w:rsidRPr="00AB25C7">
        <w:rPr>
          <w:sz w:val="20"/>
          <w:szCs w:val="20"/>
        </w:rPr>
        <w:t xml:space="preserve">intermediate-frequency (IF) output signal (IF system) [8]–[9]. </w:t>
      </w:r>
    </w:p>
    <w:p w:rsidR="00783CAB" w:rsidRDefault="00783CAB" w:rsidP="00AB25C7">
      <w:pPr>
        <w:pStyle w:val="a0"/>
        <w:ind w:firstLine="200"/>
        <w:rPr>
          <w:rFonts w:eastAsiaTheme="minorEastAsia"/>
          <w:sz w:val="20"/>
          <w:szCs w:val="20"/>
        </w:rPr>
      </w:pPr>
      <w:r>
        <w:rPr>
          <w:rFonts w:eastAsiaTheme="minorEastAsia" w:hint="eastAsia"/>
          <w:sz w:val="20"/>
          <w:szCs w:val="20"/>
        </w:rPr>
        <w:lastRenderedPageBreak/>
        <w:t xml:space="preserve">Because the amplitude &amp; phase information are important for RF Fingerprinting system [10] and these are discarded from the </w:t>
      </w:r>
      <w:r w:rsidR="003A3AD9">
        <w:rPr>
          <w:rFonts w:eastAsiaTheme="minorEastAsia" w:hint="eastAsia"/>
          <w:sz w:val="20"/>
          <w:szCs w:val="20"/>
        </w:rPr>
        <w:t>DS systems</w:t>
      </w:r>
      <w:r>
        <w:rPr>
          <w:rFonts w:eastAsiaTheme="minorEastAsia" w:hint="eastAsia"/>
          <w:sz w:val="20"/>
          <w:szCs w:val="20"/>
        </w:rPr>
        <w:t>, second approaches is used in this paper.</w:t>
      </w:r>
    </w:p>
    <w:p w:rsidR="00AB25C7" w:rsidRPr="00AB25C7" w:rsidRDefault="00820A94" w:rsidP="00AB25C7">
      <w:pPr>
        <w:pStyle w:val="a0"/>
        <w:ind w:firstLine="200"/>
        <w:rPr>
          <w:rFonts w:eastAsiaTheme="minorEastAsia"/>
          <w:sz w:val="20"/>
          <w:szCs w:val="20"/>
        </w:rPr>
      </w:pPr>
      <w:r>
        <w:rPr>
          <w:rFonts w:eastAsiaTheme="minorEastAsia" w:hint="eastAsia"/>
          <w:sz w:val="20"/>
          <w:szCs w:val="20"/>
        </w:rPr>
        <w:t xml:space="preserve">* DS </w:t>
      </w:r>
      <w:proofErr w:type="gramStart"/>
      <w:r>
        <w:rPr>
          <w:rFonts w:eastAsiaTheme="minorEastAsia" w:hint="eastAsia"/>
          <w:sz w:val="20"/>
          <w:szCs w:val="20"/>
        </w:rPr>
        <w:t>systems :</w:t>
      </w:r>
      <w:proofErr w:type="gramEnd"/>
      <w:r>
        <w:rPr>
          <w:rFonts w:eastAsiaTheme="minorEastAsia" w:hint="eastAsia"/>
          <w:sz w:val="20"/>
          <w:szCs w:val="20"/>
        </w:rPr>
        <w:t xml:space="preserve"> The circuit for transfer the instantaneous frequency information to </w:t>
      </w:r>
      <w:r w:rsidR="001D5E82">
        <w:rPr>
          <w:rFonts w:eastAsiaTheme="minorEastAsia" w:hint="eastAsia"/>
          <w:sz w:val="20"/>
          <w:szCs w:val="20"/>
        </w:rPr>
        <w:t>amplitude changes.</w:t>
      </w:r>
    </w:p>
    <w:p w:rsidR="00783CAB" w:rsidRDefault="00783CAB" w:rsidP="00B73D52">
      <w:pPr>
        <w:pStyle w:val="a0"/>
        <w:ind w:firstLine="200"/>
        <w:rPr>
          <w:rFonts w:eastAsiaTheme="minorEastAsia"/>
          <w:sz w:val="20"/>
          <w:szCs w:val="20"/>
        </w:rPr>
      </w:pPr>
    </w:p>
    <w:p w:rsidR="00363FB3" w:rsidRPr="007F61DE" w:rsidRDefault="006A0FA6" w:rsidP="00373157">
      <w:pPr>
        <w:pStyle w:val="a0"/>
        <w:ind w:firstLine="200"/>
        <w:rPr>
          <w:rFonts w:eastAsiaTheme="minorEastAsia"/>
          <w:color w:val="000000" w:themeColor="text1"/>
          <w:sz w:val="20"/>
        </w:rPr>
      </w:pPr>
      <w:r>
        <w:rPr>
          <w:rFonts w:eastAsiaTheme="minorEastAsia" w:hint="eastAsia"/>
          <w:color w:val="000000" w:themeColor="text1"/>
          <w:sz w:val="20"/>
        </w:rPr>
        <w:t xml:space="preserve">This paper is upgraded version of </w:t>
      </w:r>
      <w:r w:rsidR="00363FB3" w:rsidRPr="007F61DE">
        <w:rPr>
          <w:rFonts w:eastAsiaTheme="minorEastAsia" w:hint="eastAsia"/>
          <w:color w:val="000000" w:themeColor="text1"/>
          <w:sz w:val="20"/>
        </w:rPr>
        <w:t>reference paper [10</w:t>
      </w:r>
      <w:proofErr w:type="gramStart"/>
      <w:r w:rsidR="00363FB3" w:rsidRPr="007F61DE">
        <w:rPr>
          <w:rFonts w:eastAsiaTheme="minorEastAsia" w:hint="eastAsia"/>
          <w:color w:val="000000" w:themeColor="text1"/>
          <w:sz w:val="20"/>
        </w:rPr>
        <w:t>] :</w:t>
      </w:r>
      <w:proofErr w:type="gramEnd"/>
      <w:r w:rsidR="00363FB3" w:rsidRPr="007F61DE">
        <w:rPr>
          <w:rFonts w:eastAsiaTheme="minorEastAsia" w:hint="eastAsia"/>
          <w:color w:val="000000" w:themeColor="text1"/>
          <w:sz w:val="20"/>
        </w:rPr>
        <w:t xml:space="preserve"> </w:t>
      </w:r>
    </w:p>
    <w:p w:rsidR="007F61DE" w:rsidRPr="007F61DE" w:rsidRDefault="00363FB3" w:rsidP="007F61DE">
      <w:pPr>
        <w:pStyle w:val="a0"/>
        <w:ind w:firstLine="200"/>
        <w:rPr>
          <w:rFonts w:eastAsiaTheme="minorEastAsia"/>
          <w:color w:val="000000" w:themeColor="text1"/>
          <w:sz w:val="20"/>
        </w:rPr>
      </w:pPr>
      <w:r w:rsidRPr="007F61DE">
        <w:rPr>
          <w:rFonts w:eastAsiaTheme="minorEastAsia" w:hint="eastAsia"/>
          <w:color w:val="000000" w:themeColor="text1"/>
          <w:sz w:val="20"/>
        </w:rPr>
        <w:t xml:space="preserve">- </w:t>
      </w:r>
      <w:r w:rsidR="007F61DE" w:rsidRPr="007F61DE">
        <w:rPr>
          <w:rFonts w:eastAsiaTheme="minorEastAsia" w:hint="eastAsia"/>
          <w:color w:val="000000" w:themeColor="text1"/>
          <w:sz w:val="20"/>
        </w:rPr>
        <w:t>T</w:t>
      </w:r>
      <w:r w:rsidR="00373157" w:rsidRPr="007F61DE">
        <w:rPr>
          <w:color w:val="000000" w:themeColor="text1"/>
          <w:sz w:val="20"/>
        </w:rPr>
        <w:t>he characteristics of radio-transmitter fingerprints are examined</w:t>
      </w:r>
      <w:r w:rsidR="00373157" w:rsidRPr="007F61DE">
        <w:rPr>
          <w:rFonts w:eastAsiaTheme="minorEastAsia" w:hint="eastAsia"/>
          <w:color w:val="000000" w:themeColor="text1"/>
          <w:sz w:val="20"/>
        </w:rPr>
        <w:t xml:space="preserve"> </w:t>
      </w:r>
      <w:r w:rsidR="00373157" w:rsidRPr="007F61DE">
        <w:rPr>
          <w:color w:val="000000" w:themeColor="text1"/>
          <w:sz w:val="20"/>
        </w:rPr>
        <w:t>by analyzing both amplitude and phase information obtained</w:t>
      </w:r>
      <w:r w:rsidR="00373157" w:rsidRPr="007F61DE">
        <w:rPr>
          <w:rFonts w:eastAsiaTheme="minorEastAsia" w:hint="eastAsia"/>
          <w:color w:val="000000" w:themeColor="text1"/>
          <w:sz w:val="20"/>
        </w:rPr>
        <w:t xml:space="preserve"> </w:t>
      </w:r>
      <w:r w:rsidR="00373157" w:rsidRPr="007F61DE">
        <w:rPr>
          <w:color w:val="000000" w:themeColor="text1"/>
          <w:sz w:val="20"/>
        </w:rPr>
        <w:t xml:space="preserve">from </w:t>
      </w:r>
      <w:r w:rsidR="007F61DE" w:rsidRPr="007F61DE">
        <w:rPr>
          <w:color w:val="000000" w:themeColor="text1"/>
          <w:sz w:val="20"/>
        </w:rPr>
        <w:t>complex envelope (CE) recording</w:t>
      </w:r>
      <w:r w:rsidR="007F61DE" w:rsidRPr="007F61DE">
        <w:rPr>
          <w:rFonts w:eastAsiaTheme="minorEastAsia" w:hint="eastAsia"/>
          <w:color w:val="000000" w:themeColor="text1"/>
          <w:sz w:val="20"/>
        </w:rPr>
        <w:t xml:space="preserve"> systems</w:t>
      </w:r>
      <w:r w:rsidR="00373157" w:rsidRPr="007F61DE">
        <w:rPr>
          <w:color w:val="000000" w:themeColor="text1"/>
          <w:sz w:val="20"/>
        </w:rPr>
        <w:t>.</w:t>
      </w:r>
      <w:r w:rsidR="00373157" w:rsidRPr="007F61DE">
        <w:rPr>
          <w:rFonts w:eastAsiaTheme="minorEastAsia" w:hint="eastAsia"/>
          <w:color w:val="000000" w:themeColor="text1"/>
          <w:sz w:val="20"/>
        </w:rPr>
        <w:t xml:space="preserve"> </w:t>
      </w:r>
    </w:p>
    <w:p w:rsidR="007F61DE" w:rsidRPr="007F61DE" w:rsidRDefault="007F61DE" w:rsidP="007F61DE">
      <w:pPr>
        <w:pStyle w:val="a0"/>
        <w:ind w:firstLine="200"/>
        <w:rPr>
          <w:rFonts w:eastAsiaTheme="minorEastAsia"/>
          <w:color w:val="000000" w:themeColor="text1"/>
          <w:sz w:val="20"/>
        </w:rPr>
      </w:pPr>
      <w:r w:rsidRPr="007F61DE">
        <w:rPr>
          <w:rFonts w:eastAsiaTheme="minorEastAsia" w:hint="eastAsia"/>
          <w:color w:val="000000" w:themeColor="text1"/>
          <w:sz w:val="20"/>
        </w:rPr>
        <w:t>- T</w:t>
      </w:r>
      <w:r w:rsidR="00373157" w:rsidRPr="007F61DE">
        <w:rPr>
          <w:color w:val="000000" w:themeColor="text1"/>
          <w:sz w:val="20"/>
        </w:rPr>
        <w:t>his approach offers distinct</w:t>
      </w:r>
      <w:r w:rsidR="00373157" w:rsidRPr="007F61DE">
        <w:rPr>
          <w:rFonts w:eastAsiaTheme="minorEastAsia" w:hint="eastAsia"/>
          <w:color w:val="000000" w:themeColor="text1"/>
          <w:sz w:val="20"/>
        </w:rPr>
        <w:t xml:space="preserve"> </w:t>
      </w:r>
      <w:r w:rsidR="00373157" w:rsidRPr="007F61DE">
        <w:rPr>
          <w:color w:val="000000" w:themeColor="text1"/>
          <w:sz w:val="20"/>
        </w:rPr>
        <w:t>advantages over DO and IF envelope–based systems;</w:t>
      </w:r>
    </w:p>
    <w:p w:rsidR="00373157" w:rsidRPr="007F61DE" w:rsidRDefault="007F61DE" w:rsidP="007F61DE">
      <w:pPr>
        <w:pStyle w:val="a0"/>
        <w:ind w:firstLine="200"/>
        <w:rPr>
          <w:rFonts w:eastAsiaTheme="minorEastAsia"/>
          <w:color w:val="000000" w:themeColor="text1"/>
          <w:sz w:val="16"/>
          <w:szCs w:val="20"/>
        </w:rPr>
      </w:pPr>
      <w:r w:rsidRPr="007F61DE">
        <w:rPr>
          <w:rFonts w:eastAsiaTheme="minorEastAsia" w:hint="eastAsia"/>
          <w:color w:val="000000" w:themeColor="text1"/>
          <w:sz w:val="20"/>
        </w:rPr>
        <w:t>- I</w:t>
      </w:r>
      <w:r w:rsidR="00373157" w:rsidRPr="007F61DE">
        <w:rPr>
          <w:color w:val="000000" w:themeColor="text1"/>
          <w:sz w:val="20"/>
        </w:rPr>
        <w:t>t</w:t>
      </w:r>
      <w:r w:rsidR="00373157" w:rsidRPr="007F61DE">
        <w:rPr>
          <w:rFonts w:eastAsiaTheme="minorEastAsia" w:hint="eastAsia"/>
          <w:color w:val="000000" w:themeColor="text1"/>
          <w:sz w:val="20"/>
        </w:rPr>
        <w:t xml:space="preserve"> </w:t>
      </w:r>
      <w:r w:rsidR="00373157" w:rsidRPr="007F61DE">
        <w:rPr>
          <w:color w:val="000000" w:themeColor="text1"/>
          <w:sz w:val="20"/>
        </w:rPr>
        <w:t>does not describe a classification system.</w:t>
      </w:r>
    </w:p>
    <w:p w:rsidR="00373157" w:rsidRPr="007F61DE" w:rsidRDefault="00373157" w:rsidP="00B73D52">
      <w:pPr>
        <w:pStyle w:val="a0"/>
        <w:ind w:firstLine="200"/>
        <w:rPr>
          <w:rFonts w:eastAsiaTheme="minorEastAsia"/>
          <w:color w:val="000000" w:themeColor="text1"/>
          <w:sz w:val="20"/>
          <w:szCs w:val="20"/>
        </w:rPr>
      </w:pPr>
    </w:p>
    <w:p w:rsidR="00373157" w:rsidRPr="007F61DE" w:rsidRDefault="00B73D52" w:rsidP="00B73D52">
      <w:pPr>
        <w:pStyle w:val="a0"/>
        <w:ind w:firstLine="200"/>
        <w:rPr>
          <w:rFonts w:eastAsiaTheme="minorEastAsia"/>
          <w:color w:val="000000" w:themeColor="text1"/>
          <w:sz w:val="20"/>
          <w:szCs w:val="20"/>
        </w:rPr>
      </w:pPr>
      <w:r w:rsidRPr="007F61DE">
        <w:rPr>
          <w:color w:val="000000" w:themeColor="text1"/>
          <w:sz w:val="20"/>
          <w:szCs w:val="20"/>
        </w:rPr>
        <w:t>In this</w:t>
      </w:r>
      <w:r w:rsidR="00373157" w:rsidRPr="007F61DE">
        <w:rPr>
          <w:rFonts w:eastAsiaTheme="minorEastAsia" w:hint="eastAsia"/>
          <w:color w:val="000000" w:themeColor="text1"/>
          <w:sz w:val="20"/>
          <w:szCs w:val="20"/>
        </w:rPr>
        <w:t xml:space="preserve"> paper</w:t>
      </w:r>
      <w:r w:rsidRPr="007F61DE">
        <w:rPr>
          <w:color w:val="000000" w:themeColor="text1"/>
          <w:sz w:val="20"/>
          <w:szCs w:val="20"/>
        </w:rPr>
        <w:t>,</w:t>
      </w:r>
    </w:p>
    <w:p w:rsidR="00373157" w:rsidRPr="007F61DE" w:rsidRDefault="00373157" w:rsidP="007F61DE">
      <w:pPr>
        <w:pStyle w:val="a0"/>
        <w:ind w:firstLine="200"/>
        <w:rPr>
          <w:rFonts w:eastAsiaTheme="minorEastAsia"/>
          <w:color w:val="000000" w:themeColor="text1"/>
          <w:sz w:val="20"/>
          <w:szCs w:val="20"/>
        </w:rPr>
      </w:pPr>
      <w:r w:rsidRPr="007F61DE">
        <w:rPr>
          <w:rFonts w:eastAsiaTheme="minorEastAsia" w:hint="eastAsia"/>
          <w:color w:val="000000" w:themeColor="text1"/>
          <w:sz w:val="20"/>
          <w:szCs w:val="20"/>
        </w:rPr>
        <w:t>- A</w:t>
      </w:r>
      <w:r w:rsidR="00B73D52" w:rsidRPr="007F61DE">
        <w:rPr>
          <w:color w:val="000000" w:themeColor="text1"/>
          <w:sz w:val="20"/>
          <w:szCs w:val="20"/>
        </w:rPr>
        <w:t xml:space="preserve"> novel radio-transmitter classification system using</w:t>
      </w:r>
      <w:r w:rsidR="00B15DBA" w:rsidRPr="007F61DE">
        <w:rPr>
          <w:rFonts w:eastAsiaTheme="minorEastAsia" w:hint="eastAsia"/>
          <w:color w:val="000000" w:themeColor="text1"/>
          <w:sz w:val="20"/>
          <w:szCs w:val="20"/>
        </w:rPr>
        <w:t xml:space="preserve"> </w:t>
      </w:r>
      <w:r w:rsidR="00B73D52" w:rsidRPr="007F61DE">
        <w:rPr>
          <w:color w:val="000000" w:themeColor="text1"/>
          <w:sz w:val="20"/>
          <w:szCs w:val="20"/>
        </w:rPr>
        <w:t xml:space="preserve">a </w:t>
      </w:r>
      <w:r w:rsidR="00AB1B03" w:rsidRPr="007F61DE">
        <w:rPr>
          <w:rFonts w:eastAsiaTheme="minorEastAsia" w:hint="eastAsia"/>
          <w:color w:val="000000" w:themeColor="text1"/>
          <w:sz w:val="20"/>
          <w:szCs w:val="20"/>
        </w:rPr>
        <w:t>CE</w:t>
      </w:r>
      <w:r w:rsidR="00B73D52" w:rsidRPr="007F61DE">
        <w:rPr>
          <w:color w:val="000000" w:themeColor="text1"/>
          <w:sz w:val="20"/>
          <w:szCs w:val="20"/>
        </w:rPr>
        <w:t xml:space="preserve"> technique is presented. </w:t>
      </w:r>
    </w:p>
    <w:p w:rsidR="00373157" w:rsidRPr="007F61DE" w:rsidRDefault="00373157" w:rsidP="00B73D52">
      <w:pPr>
        <w:pStyle w:val="a0"/>
        <w:ind w:firstLine="200"/>
        <w:rPr>
          <w:rFonts w:eastAsiaTheme="minorEastAsia"/>
          <w:color w:val="000000" w:themeColor="text1"/>
          <w:sz w:val="20"/>
          <w:szCs w:val="20"/>
        </w:rPr>
      </w:pPr>
      <w:r w:rsidRPr="007F61DE">
        <w:rPr>
          <w:rFonts w:eastAsiaTheme="minorEastAsia" w:hint="eastAsia"/>
          <w:color w:val="000000" w:themeColor="text1"/>
          <w:sz w:val="20"/>
          <w:szCs w:val="20"/>
        </w:rPr>
        <w:t xml:space="preserve">- </w:t>
      </w:r>
      <w:r w:rsidR="00B73D52" w:rsidRPr="007F61DE">
        <w:rPr>
          <w:color w:val="000000" w:themeColor="text1"/>
          <w:sz w:val="20"/>
          <w:szCs w:val="20"/>
        </w:rPr>
        <w:t>Transient features are extracted</w:t>
      </w:r>
      <w:r w:rsidR="00B15DBA" w:rsidRPr="007F61DE">
        <w:rPr>
          <w:rFonts w:eastAsiaTheme="minorEastAsia" w:hint="eastAsia"/>
          <w:color w:val="000000" w:themeColor="text1"/>
          <w:sz w:val="20"/>
          <w:szCs w:val="20"/>
        </w:rPr>
        <w:t xml:space="preserve"> </w:t>
      </w:r>
      <w:r w:rsidR="00B73D52" w:rsidRPr="007F61DE">
        <w:rPr>
          <w:color w:val="000000" w:themeColor="text1"/>
          <w:sz w:val="20"/>
          <w:szCs w:val="20"/>
        </w:rPr>
        <w:t>by a technique based on the variance dimensions of transient</w:t>
      </w:r>
      <w:r w:rsidR="00B15DBA" w:rsidRPr="007F61DE">
        <w:rPr>
          <w:rFonts w:eastAsiaTheme="minorEastAsia" w:hint="eastAsia"/>
          <w:color w:val="000000" w:themeColor="text1"/>
          <w:sz w:val="20"/>
          <w:szCs w:val="20"/>
        </w:rPr>
        <w:t xml:space="preserve"> </w:t>
      </w:r>
      <w:r w:rsidR="00B73D52" w:rsidRPr="007F61DE">
        <w:rPr>
          <w:color w:val="000000" w:themeColor="text1"/>
          <w:sz w:val="20"/>
          <w:szCs w:val="20"/>
        </w:rPr>
        <w:t xml:space="preserve">signals and classified with a probabilistic neural network (PNN). </w:t>
      </w:r>
    </w:p>
    <w:p w:rsidR="00373157" w:rsidRPr="006A0FA6" w:rsidRDefault="00373157" w:rsidP="00B73D52">
      <w:pPr>
        <w:pStyle w:val="a0"/>
        <w:ind w:firstLine="200"/>
        <w:rPr>
          <w:rFonts w:eastAsiaTheme="minorEastAsia"/>
          <w:color w:val="000000" w:themeColor="text1"/>
          <w:sz w:val="20"/>
          <w:szCs w:val="20"/>
        </w:rPr>
      </w:pPr>
      <w:r w:rsidRPr="007F61DE">
        <w:rPr>
          <w:rFonts w:eastAsiaTheme="minorEastAsia" w:hint="eastAsia"/>
          <w:color w:val="000000" w:themeColor="text1"/>
          <w:sz w:val="20"/>
          <w:szCs w:val="20"/>
        </w:rPr>
        <w:t xml:space="preserve">- </w:t>
      </w:r>
      <w:r w:rsidR="00B73D52" w:rsidRPr="007F61DE">
        <w:rPr>
          <w:color w:val="000000" w:themeColor="text1"/>
          <w:sz w:val="20"/>
          <w:szCs w:val="20"/>
        </w:rPr>
        <w:t>Better</w:t>
      </w:r>
      <w:r w:rsidR="00B15DBA" w:rsidRPr="007F61DE">
        <w:rPr>
          <w:rFonts w:eastAsiaTheme="minorEastAsia" w:hint="eastAsia"/>
          <w:color w:val="000000" w:themeColor="text1"/>
          <w:sz w:val="20"/>
          <w:szCs w:val="20"/>
        </w:rPr>
        <w:t xml:space="preserve"> </w:t>
      </w:r>
      <w:r w:rsidR="00B73D52" w:rsidRPr="007F61DE">
        <w:rPr>
          <w:color w:val="000000" w:themeColor="text1"/>
          <w:sz w:val="20"/>
          <w:szCs w:val="20"/>
        </w:rPr>
        <w:t xml:space="preserve">performance for the </w:t>
      </w:r>
      <w:r w:rsidRPr="007F61DE">
        <w:rPr>
          <w:rFonts w:eastAsiaTheme="minorEastAsia" w:hint="eastAsia"/>
          <w:color w:val="000000" w:themeColor="text1"/>
          <w:sz w:val="20"/>
          <w:szCs w:val="20"/>
        </w:rPr>
        <w:t>Complex Envelope (</w:t>
      </w:r>
      <w:r w:rsidR="00B73D52" w:rsidRPr="007F61DE">
        <w:rPr>
          <w:color w:val="000000" w:themeColor="text1"/>
          <w:sz w:val="20"/>
          <w:szCs w:val="20"/>
        </w:rPr>
        <w:t>CE</w:t>
      </w:r>
      <w:r w:rsidRPr="007F61DE">
        <w:rPr>
          <w:rFonts w:eastAsiaTheme="minorEastAsia" w:hint="eastAsia"/>
          <w:color w:val="000000" w:themeColor="text1"/>
          <w:sz w:val="20"/>
          <w:szCs w:val="20"/>
        </w:rPr>
        <w:t>)</w:t>
      </w:r>
      <w:r w:rsidR="00B73D52" w:rsidRPr="007F61DE">
        <w:rPr>
          <w:color w:val="000000" w:themeColor="text1"/>
          <w:sz w:val="20"/>
          <w:szCs w:val="20"/>
        </w:rPr>
        <w:t xml:space="preserve"> system is obtained in comparison to DO</w:t>
      </w:r>
      <w:r w:rsidR="00B15DBA" w:rsidRPr="007F61DE">
        <w:rPr>
          <w:rFonts w:eastAsiaTheme="minorEastAsia" w:hint="eastAsia"/>
          <w:color w:val="000000" w:themeColor="text1"/>
          <w:sz w:val="20"/>
          <w:szCs w:val="20"/>
        </w:rPr>
        <w:t xml:space="preserve"> </w:t>
      </w:r>
      <w:r w:rsidR="00B73D52" w:rsidRPr="007F61DE">
        <w:rPr>
          <w:color w:val="000000" w:themeColor="text1"/>
          <w:sz w:val="20"/>
          <w:szCs w:val="20"/>
        </w:rPr>
        <w:t xml:space="preserve">and IF envelope–based systems. </w:t>
      </w:r>
    </w:p>
    <w:p w:rsidR="00373157" w:rsidRPr="007F61DE" w:rsidRDefault="00373157" w:rsidP="00B73D52">
      <w:pPr>
        <w:pStyle w:val="a0"/>
        <w:ind w:firstLine="200"/>
        <w:rPr>
          <w:rFonts w:eastAsiaTheme="minorEastAsia"/>
          <w:color w:val="000000" w:themeColor="text1"/>
          <w:sz w:val="20"/>
          <w:szCs w:val="20"/>
        </w:rPr>
      </w:pPr>
      <w:r w:rsidRPr="007F61DE">
        <w:rPr>
          <w:rFonts w:eastAsiaTheme="minorEastAsia" w:hint="eastAsia"/>
          <w:color w:val="000000" w:themeColor="text1"/>
          <w:sz w:val="20"/>
          <w:szCs w:val="20"/>
        </w:rPr>
        <w:t xml:space="preserve">- </w:t>
      </w:r>
      <w:r w:rsidR="00B73D52" w:rsidRPr="007F61DE">
        <w:rPr>
          <w:color w:val="000000" w:themeColor="text1"/>
          <w:sz w:val="20"/>
          <w:szCs w:val="20"/>
        </w:rPr>
        <w:t>Performance of the CE system is evaluated</w:t>
      </w:r>
      <w:r w:rsidR="00B15DBA" w:rsidRPr="007F61DE">
        <w:rPr>
          <w:rFonts w:eastAsiaTheme="minorEastAsia" w:hint="eastAsia"/>
          <w:color w:val="000000" w:themeColor="text1"/>
          <w:sz w:val="20"/>
          <w:szCs w:val="20"/>
        </w:rPr>
        <w:t xml:space="preserve"> </w:t>
      </w:r>
      <w:r w:rsidR="00B73D52" w:rsidRPr="007F61DE">
        <w:rPr>
          <w:color w:val="000000" w:themeColor="text1"/>
          <w:sz w:val="20"/>
          <w:szCs w:val="20"/>
        </w:rPr>
        <w:t>under conditions of varying battery voltage, ambient temperature</w:t>
      </w:r>
      <w:r w:rsidR="00B15DBA" w:rsidRPr="007F61DE">
        <w:rPr>
          <w:rFonts w:eastAsiaTheme="minorEastAsia" w:hint="eastAsia"/>
          <w:color w:val="000000" w:themeColor="text1"/>
          <w:sz w:val="20"/>
          <w:szCs w:val="20"/>
        </w:rPr>
        <w:t xml:space="preserve"> </w:t>
      </w:r>
      <w:r w:rsidR="00B73D52" w:rsidRPr="007F61DE">
        <w:rPr>
          <w:color w:val="000000" w:themeColor="text1"/>
          <w:sz w:val="20"/>
          <w:szCs w:val="20"/>
        </w:rPr>
        <w:t xml:space="preserve">level and channel noise. </w:t>
      </w:r>
    </w:p>
    <w:p w:rsidR="00B73D52" w:rsidRPr="007F61DE" w:rsidRDefault="00373157" w:rsidP="00B73D52">
      <w:pPr>
        <w:pStyle w:val="a0"/>
        <w:ind w:firstLine="200"/>
        <w:rPr>
          <w:rFonts w:eastAsiaTheme="minorEastAsia"/>
          <w:color w:val="000000" w:themeColor="text1"/>
          <w:sz w:val="20"/>
          <w:szCs w:val="20"/>
        </w:rPr>
      </w:pPr>
      <w:r w:rsidRPr="007F61DE">
        <w:rPr>
          <w:rFonts w:eastAsiaTheme="minorEastAsia" w:hint="eastAsia"/>
          <w:color w:val="000000" w:themeColor="text1"/>
          <w:sz w:val="20"/>
          <w:szCs w:val="20"/>
        </w:rPr>
        <w:t xml:space="preserve">- </w:t>
      </w:r>
      <w:r w:rsidR="00B73D52" w:rsidRPr="007F61DE">
        <w:rPr>
          <w:color w:val="000000" w:themeColor="text1"/>
          <w:sz w:val="20"/>
          <w:szCs w:val="20"/>
        </w:rPr>
        <w:t>It is shown that performance degradation</w:t>
      </w:r>
      <w:r w:rsidR="00B15DBA" w:rsidRPr="007F61DE">
        <w:rPr>
          <w:rFonts w:eastAsiaTheme="minorEastAsia" w:hint="eastAsia"/>
          <w:color w:val="000000" w:themeColor="text1"/>
          <w:sz w:val="20"/>
          <w:szCs w:val="20"/>
        </w:rPr>
        <w:t xml:space="preserve"> </w:t>
      </w:r>
      <w:r w:rsidR="00B73D52" w:rsidRPr="007F61DE">
        <w:rPr>
          <w:color w:val="000000" w:themeColor="text1"/>
          <w:sz w:val="20"/>
          <w:szCs w:val="20"/>
        </w:rPr>
        <w:t>caused by environmental changes can be compensated by training</w:t>
      </w:r>
      <w:r w:rsidR="00B15DBA" w:rsidRPr="007F61DE">
        <w:rPr>
          <w:rFonts w:eastAsiaTheme="minorEastAsia" w:hint="eastAsia"/>
          <w:color w:val="000000" w:themeColor="text1"/>
          <w:sz w:val="20"/>
          <w:szCs w:val="20"/>
        </w:rPr>
        <w:t xml:space="preserve"> </w:t>
      </w:r>
      <w:r w:rsidR="00B73D52" w:rsidRPr="007F61DE">
        <w:rPr>
          <w:color w:val="000000" w:themeColor="text1"/>
          <w:sz w:val="20"/>
          <w:szCs w:val="20"/>
        </w:rPr>
        <w:t>the system with transients collected under a wide range of environmental</w:t>
      </w:r>
      <w:r w:rsidR="00B15DBA" w:rsidRPr="007F61DE">
        <w:rPr>
          <w:rFonts w:eastAsiaTheme="minorEastAsia" w:hint="eastAsia"/>
          <w:color w:val="000000" w:themeColor="text1"/>
          <w:sz w:val="20"/>
          <w:szCs w:val="20"/>
        </w:rPr>
        <w:t xml:space="preserve"> </w:t>
      </w:r>
      <w:r w:rsidR="00B73D52" w:rsidRPr="007F61DE">
        <w:rPr>
          <w:color w:val="000000" w:themeColor="text1"/>
          <w:sz w:val="20"/>
          <w:szCs w:val="20"/>
        </w:rPr>
        <w:t>conditions.</w:t>
      </w:r>
    </w:p>
    <w:p w:rsidR="00B15DBA" w:rsidRPr="00B15DBA" w:rsidRDefault="00B15DBA" w:rsidP="00B73D52">
      <w:pPr>
        <w:pStyle w:val="a0"/>
        <w:ind w:firstLine="200"/>
        <w:rPr>
          <w:rFonts w:eastAsiaTheme="minorEastAsia"/>
          <w:sz w:val="20"/>
          <w:szCs w:val="20"/>
        </w:rPr>
      </w:pPr>
    </w:p>
    <w:p w:rsidR="00ED2082" w:rsidRDefault="00774E4C" w:rsidP="009606BD">
      <w:pPr>
        <w:pStyle w:val="1"/>
        <w:rPr>
          <w:rFonts w:eastAsiaTheme="minorEastAsia"/>
          <w:b/>
          <w:sz w:val="22"/>
          <w:szCs w:val="22"/>
          <w:lang w:eastAsia="ko-KR"/>
        </w:rPr>
      </w:pPr>
      <w:r>
        <w:rPr>
          <w:rFonts w:eastAsiaTheme="minorEastAsia" w:hint="eastAsia"/>
          <w:b/>
          <w:sz w:val="22"/>
          <w:szCs w:val="22"/>
          <w:lang w:eastAsia="ko-KR"/>
        </w:rPr>
        <w:t>Transmitter Identification System</w:t>
      </w:r>
    </w:p>
    <w:p w:rsidR="00C14EEB" w:rsidRPr="00C14EEB" w:rsidRDefault="00E05415" w:rsidP="00C14EEB">
      <w:pPr>
        <w:pStyle w:val="a0"/>
        <w:ind w:firstLine="200"/>
        <w:rPr>
          <w:rFonts w:eastAsiaTheme="minorEastAsia"/>
          <w:sz w:val="20"/>
        </w:rPr>
      </w:pPr>
      <w:r>
        <w:rPr>
          <w:rFonts w:eastAsiaTheme="minorEastAsia" w:hint="eastAsia"/>
          <w:sz w:val="20"/>
        </w:rPr>
        <w:t>Procedures of a</w:t>
      </w:r>
      <w:r w:rsidR="00C14EEB" w:rsidRPr="00C14EEB">
        <w:rPr>
          <w:sz w:val="20"/>
        </w:rPr>
        <w:t xml:space="preserve"> transmitter identification </w:t>
      </w:r>
      <w:proofErr w:type="gramStart"/>
      <w:r w:rsidR="00C14EEB" w:rsidRPr="00C14EEB">
        <w:rPr>
          <w:sz w:val="20"/>
        </w:rPr>
        <w:t xml:space="preserve">system </w:t>
      </w:r>
      <w:r>
        <w:rPr>
          <w:rFonts w:eastAsiaTheme="minorEastAsia" w:hint="eastAsia"/>
          <w:sz w:val="20"/>
        </w:rPr>
        <w:t>:</w:t>
      </w:r>
      <w:proofErr w:type="gramEnd"/>
      <w:r>
        <w:rPr>
          <w:rFonts w:eastAsiaTheme="minorEastAsia" w:hint="eastAsia"/>
          <w:sz w:val="20"/>
        </w:rPr>
        <w:t xml:space="preserve"> 1)</w:t>
      </w:r>
      <w:r w:rsidR="00C14EEB" w:rsidRPr="00C14EEB">
        <w:rPr>
          <w:sz w:val="20"/>
        </w:rPr>
        <w:t xml:space="preserve"> </w:t>
      </w:r>
      <w:r>
        <w:rPr>
          <w:rFonts w:eastAsiaTheme="minorEastAsia" w:hint="eastAsia"/>
          <w:sz w:val="20"/>
        </w:rPr>
        <w:t>A</w:t>
      </w:r>
      <w:r w:rsidR="00C14EEB" w:rsidRPr="00C14EEB">
        <w:rPr>
          <w:sz w:val="20"/>
        </w:rPr>
        <w:t xml:space="preserve">cquisition of the signal of interest, </w:t>
      </w:r>
      <w:r>
        <w:rPr>
          <w:rFonts w:eastAsiaTheme="minorEastAsia" w:hint="eastAsia"/>
          <w:sz w:val="20"/>
        </w:rPr>
        <w:t>2) D</w:t>
      </w:r>
      <w:r w:rsidR="00C14EEB" w:rsidRPr="00C14EEB">
        <w:rPr>
          <w:sz w:val="20"/>
        </w:rPr>
        <w:t>etection of</w:t>
      </w:r>
      <w:r w:rsidR="00C14EEB">
        <w:rPr>
          <w:rFonts w:eastAsiaTheme="minorEastAsia" w:hint="eastAsia"/>
          <w:sz w:val="20"/>
        </w:rPr>
        <w:t xml:space="preserve"> </w:t>
      </w:r>
      <w:r w:rsidR="00C14EEB" w:rsidRPr="00C14EEB">
        <w:rPr>
          <w:sz w:val="20"/>
        </w:rPr>
        <w:t>the start of the transient in the signal data</w:t>
      </w:r>
      <w:r>
        <w:rPr>
          <w:rFonts w:eastAsiaTheme="minorEastAsia" w:hint="eastAsia"/>
          <w:sz w:val="20"/>
        </w:rPr>
        <w:t>,</w:t>
      </w:r>
      <w:r w:rsidR="00C14EEB" w:rsidRPr="00C14EEB">
        <w:rPr>
          <w:sz w:val="20"/>
        </w:rPr>
        <w:t xml:space="preserve"> </w:t>
      </w:r>
      <w:r>
        <w:rPr>
          <w:rFonts w:eastAsiaTheme="minorEastAsia" w:hint="eastAsia"/>
          <w:sz w:val="20"/>
        </w:rPr>
        <w:t>3) E</w:t>
      </w:r>
      <w:r w:rsidR="00C14EEB" w:rsidRPr="00C14EEB">
        <w:rPr>
          <w:sz w:val="20"/>
        </w:rPr>
        <w:t>xtraction of the features</w:t>
      </w:r>
      <w:r>
        <w:rPr>
          <w:rFonts w:eastAsiaTheme="minorEastAsia" w:hint="eastAsia"/>
          <w:sz w:val="20"/>
        </w:rPr>
        <w:t>, 4) C</w:t>
      </w:r>
      <w:r w:rsidR="00C14EEB" w:rsidRPr="00C14EEB">
        <w:rPr>
          <w:sz w:val="20"/>
        </w:rPr>
        <w:t>lassification of the unknown transients.</w:t>
      </w:r>
    </w:p>
    <w:p w:rsidR="00774E4C" w:rsidRDefault="00774E4C" w:rsidP="00774E4C">
      <w:pPr>
        <w:pStyle w:val="1"/>
        <w:numPr>
          <w:ilvl w:val="0"/>
          <w:numId w:val="0"/>
        </w:numPr>
        <w:ind w:firstLineChars="50" w:firstLine="110"/>
        <w:jc w:val="left"/>
        <w:rPr>
          <w:rFonts w:eastAsiaTheme="minorEastAsia"/>
          <w:b/>
          <w:sz w:val="22"/>
          <w:szCs w:val="22"/>
          <w:lang w:eastAsia="ko-KR"/>
        </w:rPr>
      </w:pPr>
      <w:r>
        <w:rPr>
          <w:rFonts w:eastAsiaTheme="minorEastAsia" w:hint="eastAsia"/>
          <w:b/>
          <w:sz w:val="22"/>
          <w:szCs w:val="22"/>
          <w:lang w:eastAsia="ko-KR"/>
        </w:rPr>
        <w:t>2.1 Data Acquisition</w:t>
      </w:r>
    </w:p>
    <w:p w:rsidR="007F61DE" w:rsidRDefault="00E05415" w:rsidP="00C03C1C">
      <w:pPr>
        <w:pStyle w:val="a0"/>
        <w:ind w:firstLine="200"/>
        <w:jc w:val="left"/>
        <w:rPr>
          <w:rFonts w:eastAsiaTheme="minorEastAsia"/>
          <w:sz w:val="20"/>
          <w:szCs w:val="20"/>
        </w:rPr>
      </w:pPr>
      <w:r w:rsidRPr="00E05415">
        <w:rPr>
          <w:sz w:val="20"/>
          <w:szCs w:val="20"/>
        </w:rPr>
        <w:t xml:space="preserve">The complex-signal recording procedure </w:t>
      </w:r>
      <w:proofErr w:type="gramStart"/>
      <w:r w:rsidR="00C03C1C">
        <w:rPr>
          <w:rFonts w:eastAsiaTheme="minorEastAsia" w:hint="eastAsia"/>
          <w:sz w:val="20"/>
          <w:szCs w:val="20"/>
        </w:rPr>
        <w:t>is :</w:t>
      </w:r>
      <w:proofErr w:type="gramEnd"/>
      <w:r w:rsidR="00C03C1C">
        <w:rPr>
          <w:rFonts w:eastAsiaTheme="minorEastAsia" w:hint="eastAsia"/>
          <w:sz w:val="20"/>
          <w:szCs w:val="20"/>
        </w:rPr>
        <w:t xml:space="preserve"> </w:t>
      </w:r>
    </w:p>
    <w:tbl>
      <w:tblPr>
        <w:tblStyle w:val="af4"/>
        <w:tblW w:w="0" w:type="auto"/>
        <w:jc w:val="center"/>
        <w:tblLook w:val="04A0" w:firstRow="1" w:lastRow="0" w:firstColumn="1" w:lastColumn="0" w:noHBand="0" w:noVBand="1"/>
      </w:tblPr>
      <w:tblGrid>
        <w:gridCol w:w="7186"/>
      </w:tblGrid>
      <w:tr w:rsidR="007F61DE" w:rsidTr="00C03C1C">
        <w:trPr>
          <w:jc w:val="center"/>
        </w:trPr>
        <w:tc>
          <w:tcPr>
            <w:tcW w:w="7186" w:type="dxa"/>
          </w:tcPr>
          <w:p w:rsidR="007F61DE" w:rsidRDefault="007F61DE" w:rsidP="006457EF">
            <w:pPr>
              <w:pStyle w:val="a0"/>
              <w:ind w:firstLineChars="0" w:firstLine="0"/>
              <w:jc w:val="center"/>
              <w:rPr>
                <w:rFonts w:eastAsiaTheme="minorEastAsia"/>
                <w:sz w:val="20"/>
                <w:szCs w:val="20"/>
              </w:rPr>
            </w:pPr>
            <w:r>
              <w:rPr>
                <w:noProof/>
              </w:rPr>
              <w:drawing>
                <wp:inline distT="0" distB="0" distL="0" distR="0" wp14:anchorId="16900904" wp14:editId="2EB6AB42">
                  <wp:extent cx="2856722" cy="1260000"/>
                  <wp:effectExtent l="0" t="0" r="127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402" t="25335" r="12133" b="16275"/>
                          <a:stretch/>
                        </pic:blipFill>
                        <pic:spPr bwMode="auto">
                          <a:xfrm>
                            <a:off x="0" y="0"/>
                            <a:ext cx="2856722" cy="1260000"/>
                          </a:xfrm>
                          <a:prstGeom prst="rect">
                            <a:avLst/>
                          </a:prstGeom>
                          <a:ln>
                            <a:noFill/>
                          </a:ln>
                          <a:extLst>
                            <a:ext uri="{53640926-AAD7-44D8-BBD7-CCE9431645EC}">
                              <a14:shadowObscured xmlns:a14="http://schemas.microsoft.com/office/drawing/2010/main"/>
                            </a:ext>
                          </a:extLst>
                        </pic:spPr>
                      </pic:pic>
                    </a:graphicData>
                  </a:graphic>
                </wp:inline>
              </w:drawing>
            </w:r>
          </w:p>
        </w:tc>
      </w:tr>
      <w:tr w:rsidR="007F61DE" w:rsidTr="00C03C1C">
        <w:trPr>
          <w:jc w:val="center"/>
        </w:trPr>
        <w:tc>
          <w:tcPr>
            <w:tcW w:w="7186" w:type="dxa"/>
          </w:tcPr>
          <w:p w:rsidR="007F61DE" w:rsidRDefault="00C03C1C" w:rsidP="00C03C1C">
            <w:pPr>
              <w:pStyle w:val="a0"/>
              <w:ind w:firstLineChars="0" w:firstLine="0"/>
              <w:jc w:val="center"/>
              <w:rPr>
                <w:rFonts w:eastAsiaTheme="minorEastAsia"/>
                <w:sz w:val="20"/>
                <w:szCs w:val="20"/>
              </w:rPr>
            </w:pPr>
            <w:r>
              <w:rPr>
                <w:rFonts w:eastAsiaTheme="minorEastAsia" w:hint="eastAsia"/>
                <w:sz w:val="20"/>
                <w:szCs w:val="20"/>
              </w:rPr>
              <w:t>Figure 1. (a) Experimental setup</w:t>
            </w:r>
          </w:p>
        </w:tc>
      </w:tr>
      <w:tr w:rsidR="007F61DE" w:rsidTr="00C03C1C">
        <w:trPr>
          <w:jc w:val="center"/>
        </w:trPr>
        <w:tc>
          <w:tcPr>
            <w:tcW w:w="7186" w:type="dxa"/>
          </w:tcPr>
          <w:p w:rsidR="007F61DE" w:rsidRDefault="007F61DE" w:rsidP="006457EF">
            <w:pPr>
              <w:pStyle w:val="a0"/>
              <w:ind w:firstLineChars="0" w:firstLine="0"/>
              <w:jc w:val="center"/>
              <w:rPr>
                <w:rFonts w:eastAsiaTheme="minorEastAsia"/>
                <w:sz w:val="20"/>
                <w:szCs w:val="20"/>
              </w:rPr>
            </w:pPr>
            <w:r>
              <w:rPr>
                <w:noProof/>
              </w:rPr>
              <w:lastRenderedPageBreak/>
              <w:drawing>
                <wp:inline distT="0" distB="0" distL="0" distR="0" wp14:anchorId="30D4BD6C" wp14:editId="6C73A5C8">
                  <wp:extent cx="3120377" cy="1260000"/>
                  <wp:effectExtent l="0" t="0" r="444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818" t="25839" r="10623" b="20638"/>
                          <a:stretch/>
                        </pic:blipFill>
                        <pic:spPr bwMode="auto">
                          <a:xfrm>
                            <a:off x="0" y="0"/>
                            <a:ext cx="3120377" cy="1260000"/>
                          </a:xfrm>
                          <a:prstGeom prst="rect">
                            <a:avLst/>
                          </a:prstGeom>
                          <a:ln>
                            <a:noFill/>
                          </a:ln>
                          <a:extLst>
                            <a:ext uri="{53640926-AAD7-44D8-BBD7-CCE9431645EC}">
                              <a14:shadowObscured xmlns:a14="http://schemas.microsoft.com/office/drawing/2010/main"/>
                            </a:ext>
                          </a:extLst>
                        </pic:spPr>
                      </pic:pic>
                    </a:graphicData>
                  </a:graphic>
                </wp:inline>
              </w:drawing>
            </w:r>
          </w:p>
        </w:tc>
      </w:tr>
      <w:tr w:rsidR="007F61DE" w:rsidTr="00C03C1C">
        <w:trPr>
          <w:jc w:val="center"/>
        </w:trPr>
        <w:tc>
          <w:tcPr>
            <w:tcW w:w="7186" w:type="dxa"/>
          </w:tcPr>
          <w:p w:rsidR="007F61DE" w:rsidRDefault="00C03C1C" w:rsidP="006457EF">
            <w:pPr>
              <w:pStyle w:val="a0"/>
              <w:ind w:firstLineChars="0" w:firstLine="0"/>
              <w:jc w:val="center"/>
              <w:rPr>
                <w:rFonts w:eastAsiaTheme="minorEastAsia"/>
                <w:sz w:val="20"/>
                <w:szCs w:val="20"/>
              </w:rPr>
            </w:pPr>
            <w:r>
              <w:rPr>
                <w:rFonts w:eastAsiaTheme="minorEastAsia" w:hint="eastAsia"/>
                <w:sz w:val="20"/>
                <w:szCs w:val="20"/>
              </w:rPr>
              <w:t>Figure 1. (b) Quadrature demodulator (I/Q demodulator)</w:t>
            </w:r>
          </w:p>
        </w:tc>
      </w:tr>
    </w:tbl>
    <w:p w:rsidR="0071032B" w:rsidRDefault="006457EF" w:rsidP="00E05415">
      <w:pPr>
        <w:pStyle w:val="a0"/>
        <w:ind w:firstLine="200"/>
        <w:rPr>
          <w:rFonts w:eastAsiaTheme="minorEastAsia"/>
          <w:sz w:val="20"/>
          <w:szCs w:val="20"/>
        </w:rPr>
      </w:pPr>
      <w:r>
        <w:rPr>
          <w:rFonts w:eastAsiaTheme="minorEastAsia" w:hint="eastAsia"/>
          <w:sz w:val="20"/>
          <w:szCs w:val="20"/>
        </w:rPr>
        <w:t xml:space="preserve">- </w:t>
      </w:r>
      <w:r w:rsidR="0071032B">
        <w:rPr>
          <w:rFonts w:eastAsiaTheme="minorEastAsia" w:hint="eastAsia"/>
          <w:sz w:val="20"/>
          <w:szCs w:val="20"/>
        </w:rPr>
        <w:t xml:space="preserve">Distance between transmitter and receiver </w:t>
      </w:r>
      <w:proofErr w:type="gramStart"/>
      <w:r w:rsidR="0071032B">
        <w:rPr>
          <w:rFonts w:eastAsiaTheme="minorEastAsia" w:hint="eastAsia"/>
          <w:sz w:val="20"/>
          <w:szCs w:val="20"/>
        </w:rPr>
        <w:t xml:space="preserve">is </w:t>
      </w:r>
      <w:proofErr w:type="gramEnd"/>
      <w:r w:rsidR="0071032B" w:rsidRPr="0071032B">
        <w:rPr>
          <w:rFonts w:eastAsiaTheme="minorEastAsia"/>
          <w:position w:val="-6"/>
          <w:sz w:val="20"/>
          <w:szCs w:val="20"/>
        </w:rPr>
        <w:object w:dxaOrig="6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pt;height:14.15pt" o:ole="">
            <v:imagedata r:id="rId11" o:title=""/>
          </v:shape>
          <o:OLEObject Type="Embed" ProgID="Equation.DSMT4" ShapeID="_x0000_i1025" DrawAspect="Content" ObjectID="_1498917657" r:id="rId12"/>
        </w:object>
      </w:r>
      <w:r w:rsidR="0071032B">
        <w:rPr>
          <w:rFonts w:eastAsiaTheme="minorEastAsia" w:hint="eastAsia"/>
          <w:sz w:val="20"/>
          <w:szCs w:val="20"/>
        </w:rPr>
        <w:t>.</w:t>
      </w:r>
    </w:p>
    <w:p w:rsidR="0071032B" w:rsidRDefault="0071032B" w:rsidP="00E05415">
      <w:pPr>
        <w:pStyle w:val="a0"/>
        <w:ind w:firstLine="200"/>
        <w:rPr>
          <w:rFonts w:eastAsiaTheme="minorEastAsia"/>
          <w:sz w:val="20"/>
          <w:szCs w:val="20"/>
        </w:rPr>
      </w:pPr>
      <w:r>
        <w:rPr>
          <w:rFonts w:eastAsiaTheme="minorEastAsia" w:hint="eastAsia"/>
          <w:sz w:val="20"/>
          <w:szCs w:val="20"/>
        </w:rPr>
        <w:t xml:space="preserve">- The transmitters were keyed by using </w:t>
      </w:r>
      <w:r w:rsidR="00294BAC">
        <w:rPr>
          <w:rFonts w:eastAsiaTheme="minorEastAsia" w:hint="eastAsia"/>
          <w:sz w:val="20"/>
          <w:szCs w:val="20"/>
        </w:rPr>
        <w:t xml:space="preserve">the </w:t>
      </w:r>
      <w:r>
        <w:rPr>
          <w:rFonts w:eastAsiaTheme="minorEastAsia" w:hint="eastAsia"/>
          <w:sz w:val="20"/>
          <w:szCs w:val="20"/>
        </w:rPr>
        <w:t>automatic push-to-talk (PPT) control</w:t>
      </w:r>
      <w:r w:rsidR="00294BAC">
        <w:rPr>
          <w:rFonts w:eastAsiaTheme="minorEastAsia" w:hint="eastAsia"/>
          <w:sz w:val="20"/>
          <w:szCs w:val="20"/>
        </w:rPr>
        <w:t xml:space="preserve"> method</w:t>
      </w:r>
      <w:r>
        <w:rPr>
          <w:rFonts w:eastAsiaTheme="minorEastAsia" w:hint="eastAsia"/>
          <w:sz w:val="20"/>
          <w:szCs w:val="20"/>
        </w:rPr>
        <w:t>.</w:t>
      </w:r>
      <w:r w:rsidR="004735B4">
        <w:rPr>
          <w:rFonts w:eastAsiaTheme="minorEastAsia" w:hint="eastAsia"/>
          <w:sz w:val="20"/>
          <w:szCs w:val="20"/>
        </w:rPr>
        <w:t xml:space="preserve"> And the transmitter was turned on for </w:t>
      </w:r>
      <w:r w:rsidR="004735B4" w:rsidRPr="004735B4">
        <w:rPr>
          <w:rFonts w:eastAsiaTheme="minorEastAsia"/>
          <w:position w:val="-6"/>
          <w:sz w:val="20"/>
          <w:szCs w:val="20"/>
        </w:rPr>
        <w:object w:dxaOrig="480" w:dyaOrig="279">
          <v:shape id="_x0000_i1026" type="#_x0000_t75" style="width:23.85pt;height:14.15pt" o:ole="">
            <v:imagedata r:id="rId13" o:title=""/>
          </v:shape>
          <o:OLEObject Type="Embed" ProgID="Equation.DSMT4" ShapeID="_x0000_i1026" DrawAspect="Content" ObjectID="_1498917658" r:id="rId14"/>
        </w:object>
      </w:r>
      <w:r w:rsidR="004735B4">
        <w:rPr>
          <w:rFonts w:eastAsiaTheme="minorEastAsia" w:hint="eastAsia"/>
          <w:sz w:val="20"/>
          <w:szCs w:val="20"/>
        </w:rPr>
        <w:t xml:space="preserve"> and off </w:t>
      </w:r>
      <w:proofErr w:type="gramStart"/>
      <w:r w:rsidR="004735B4">
        <w:rPr>
          <w:rFonts w:eastAsiaTheme="minorEastAsia" w:hint="eastAsia"/>
          <w:sz w:val="20"/>
          <w:szCs w:val="20"/>
        </w:rPr>
        <w:t xml:space="preserve">for </w:t>
      </w:r>
      <w:proofErr w:type="gramEnd"/>
      <w:r w:rsidR="004735B4" w:rsidRPr="004735B4">
        <w:rPr>
          <w:rFonts w:eastAsiaTheme="minorEastAsia"/>
          <w:position w:val="-6"/>
          <w:sz w:val="20"/>
          <w:szCs w:val="20"/>
        </w:rPr>
        <w:object w:dxaOrig="480" w:dyaOrig="279">
          <v:shape id="_x0000_i1027" type="#_x0000_t75" style="width:23.85pt;height:14.15pt" o:ole="">
            <v:imagedata r:id="rId15" o:title=""/>
          </v:shape>
          <o:OLEObject Type="Embed" ProgID="Equation.DSMT4" ShapeID="_x0000_i1027" DrawAspect="Content" ObjectID="_1498917659" r:id="rId16"/>
        </w:object>
      </w:r>
      <w:r w:rsidR="004735B4">
        <w:rPr>
          <w:rFonts w:eastAsiaTheme="minorEastAsia" w:hint="eastAsia"/>
          <w:sz w:val="20"/>
          <w:szCs w:val="20"/>
        </w:rPr>
        <w:t>.</w:t>
      </w:r>
    </w:p>
    <w:p w:rsidR="00294BAC" w:rsidRDefault="00D807CA" w:rsidP="00E05415">
      <w:pPr>
        <w:pStyle w:val="a0"/>
        <w:ind w:firstLine="200"/>
        <w:rPr>
          <w:rFonts w:eastAsiaTheme="minorEastAsia"/>
          <w:sz w:val="20"/>
          <w:szCs w:val="20"/>
        </w:rPr>
      </w:pPr>
      <w:r>
        <w:rPr>
          <w:rFonts w:eastAsiaTheme="minorEastAsia" w:hint="eastAsia"/>
          <w:sz w:val="20"/>
          <w:szCs w:val="20"/>
        </w:rPr>
        <w:t xml:space="preserve">- </w:t>
      </w:r>
      <w:r w:rsidR="00294BAC">
        <w:rPr>
          <w:rFonts w:eastAsiaTheme="minorEastAsia" w:hint="eastAsia"/>
          <w:sz w:val="20"/>
          <w:szCs w:val="20"/>
        </w:rPr>
        <w:t xml:space="preserve">The IF output of the receiver at </w:t>
      </w:r>
      <w:r w:rsidR="00294BAC" w:rsidRPr="00294BAC">
        <w:rPr>
          <w:rFonts w:eastAsiaTheme="minorEastAsia"/>
          <w:position w:val="-6"/>
          <w:sz w:val="20"/>
          <w:szCs w:val="20"/>
        </w:rPr>
        <w:object w:dxaOrig="960" w:dyaOrig="279">
          <v:shape id="_x0000_i1028" type="#_x0000_t75" style="width:48.15pt;height:14.15pt" o:ole="">
            <v:imagedata r:id="rId17" o:title=""/>
          </v:shape>
          <o:OLEObject Type="Embed" ProgID="Equation.DSMT4" ShapeID="_x0000_i1028" DrawAspect="Content" ObjectID="_1498917660" r:id="rId18"/>
        </w:object>
      </w:r>
      <w:r w:rsidR="00294BAC">
        <w:rPr>
          <w:rFonts w:eastAsiaTheme="minorEastAsia" w:hint="eastAsia"/>
          <w:sz w:val="20"/>
          <w:szCs w:val="20"/>
        </w:rPr>
        <w:t xml:space="preserve"> was processed by </w:t>
      </w:r>
      <w:proofErr w:type="gramStart"/>
      <w:r w:rsidR="00294BAC">
        <w:rPr>
          <w:rFonts w:eastAsiaTheme="minorEastAsia" w:hint="eastAsia"/>
          <w:sz w:val="20"/>
          <w:szCs w:val="20"/>
        </w:rPr>
        <w:t>an I</w:t>
      </w:r>
      <w:proofErr w:type="gramEnd"/>
      <w:r w:rsidR="00294BAC">
        <w:rPr>
          <w:rFonts w:eastAsiaTheme="minorEastAsia" w:hint="eastAsia"/>
          <w:sz w:val="20"/>
          <w:szCs w:val="20"/>
        </w:rPr>
        <w:t xml:space="preserve">/Q demodulator. </w:t>
      </w:r>
    </w:p>
    <w:p w:rsidR="00294BAC" w:rsidRDefault="00294BAC" w:rsidP="00E05415">
      <w:pPr>
        <w:pStyle w:val="a0"/>
        <w:ind w:firstLine="200"/>
        <w:rPr>
          <w:rFonts w:eastAsiaTheme="minorEastAsia"/>
          <w:sz w:val="20"/>
          <w:szCs w:val="20"/>
        </w:rPr>
      </w:pPr>
      <w:r>
        <w:rPr>
          <w:rFonts w:eastAsiaTheme="minorEastAsia" w:hint="eastAsia"/>
          <w:sz w:val="20"/>
          <w:szCs w:val="20"/>
        </w:rPr>
        <w:t>- The output of I/Q demodulator (i.e</w:t>
      </w:r>
      <w:proofErr w:type="gramStart"/>
      <w:r>
        <w:rPr>
          <w:rFonts w:eastAsiaTheme="minorEastAsia" w:hint="eastAsia"/>
          <w:sz w:val="20"/>
          <w:szCs w:val="20"/>
        </w:rPr>
        <w:t xml:space="preserve">. </w:t>
      </w:r>
      <w:proofErr w:type="gramEnd"/>
      <w:r w:rsidRPr="00294BAC">
        <w:rPr>
          <w:rFonts w:eastAsiaTheme="minorEastAsia"/>
          <w:position w:val="-4"/>
          <w:sz w:val="20"/>
          <w:szCs w:val="20"/>
        </w:rPr>
        <w:object w:dxaOrig="200" w:dyaOrig="260">
          <v:shape id="_x0000_i1029" type="#_x0000_t75" style="width:10.15pt;height:12.8pt" o:ole="">
            <v:imagedata r:id="rId19" o:title=""/>
          </v:shape>
          <o:OLEObject Type="Embed" ProgID="Equation.DSMT4" ShapeID="_x0000_i1029" DrawAspect="Content" ObjectID="_1498917661" r:id="rId20"/>
        </w:object>
      </w:r>
      <w:r>
        <w:rPr>
          <w:rFonts w:eastAsiaTheme="minorEastAsia" w:hint="eastAsia"/>
          <w:sz w:val="20"/>
          <w:szCs w:val="20"/>
        </w:rPr>
        <w:t>,</w:t>
      </w:r>
      <w:r w:rsidRPr="00294BAC">
        <w:rPr>
          <w:rFonts w:eastAsiaTheme="minorEastAsia"/>
          <w:position w:val="-10"/>
          <w:sz w:val="20"/>
          <w:szCs w:val="20"/>
        </w:rPr>
        <w:object w:dxaOrig="240" w:dyaOrig="320">
          <v:shape id="_x0000_i1030" type="#_x0000_t75" style="width:11.95pt;height:15.9pt" o:ole="">
            <v:imagedata r:id="rId21" o:title=""/>
          </v:shape>
          <o:OLEObject Type="Embed" ProgID="Equation.DSMT4" ShapeID="_x0000_i1030" DrawAspect="Content" ObjectID="_1498917662" r:id="rId22"/>
        </w:object>
      </w:r>
      <w:r>
        <w:rPr>
          <w:rFonts w:eastAsiaTheme="minorEastAsia" w:hint="eastAsia"/>
          <w:sz w:val="20"/>
          <w:szCs w:val="20"/>
        </w:rPr>
        <w:t xml:space="preserve"> signals) were sampled and digitized with </w:t>
      </w:r>
      <w:r w:rsidRPr="00294BAC">
        <w:rPr>
          <w:rFonts w:eastAsiaTheme="minorEastAsia"/>
          <w:position w:val="-6"/>
          <w:sz w:val="20"/>
          <w:szCs w:val="20"/>
        </w:rPr>
        <w:object w:dxaOrig="560" w:dyaOrig="279">
          <v:shape id="_x0000_i1031" type="#_x0000_t75" style="width:27.85pt;height:14.15pt" o:ole="">
            <v:imagedata r:id="rId23" o:title=""/>
          </v:shape>
          <o:OLEObject Type="Embed" ProgID="Equation.DSMT4" ShapeID="_x0000_i1031" DrawAspect="Content" ObjectID="_1498917663" r:id="rId24"/>
        </w:object>
      </w:r>
      <w:r>
        <w:rPr>
          <w:rFonts w:eastAsiaTheme="minorEastAsia" w:hint="eastAsia"/>
          <w:sz w:val="20"/>
          <w:szCs w:val="20"/>
        </w:rPr>
        <w:t xml:space="preserve"> resolutions at a rate of </w:t>
      </w:r>
      <w:r w:rsidRPr="00294BAC">
        <w:rPr>
          <w:rFonts w:eastAsiaTheme="minorEastAsia"/>
          <w:position w:val="-10"/>
          <w:sz w:val="20"/>
          <w:szCs w:val="20"/>
        </w:rPr>
        <w:object w:dxaOrig="1700" w:dyaOrig="320">
          <v:shape id="_x0000_i1032" type="#_x0000_t75" style="width:84.8pt;height:15.9pt" o:ole="">
            <v:imagedata r:id="rId25" o:title=""/>
          </v:shape>
          <o:OLEObject Type="Embed" ProgID="Equation.DSMT4" ShapeID="_x0000_i1032" DrawAspect="Content" ObjectID="_1498917664" r:id="rId26"/>
        </w:object>
      </w:r>
      <w:r>
        <w:rPr>
          <w:rFonts w:eastAsiaTheme="minorEastAsia" w:hint="eastAsia"/>
          <w:sz w:val="20"/>
          <w:szCs w:val="20"/>
        </w:rPr>
        <w:t>.</w:t>
      </w:r>
    </w:p>
    <w:p w:rsidR="00294BAC" w:rsidRDefault="00447C74" w:rsidP="00E05415">
      <w:pPr>
        <w:pStyle w:val="a0"/>
        <w:ind w:firstLine="200"/>
        <w:rPr>
          <w:rFonts w:eastAsiaTheme="minorEastAsia"/>
          <w:sz w:val="20"/>
          <w:szCs w:val="20"/>
        </w:rPr>
      </w:pPr>
      <w:r>
        <w:rPr>
          <w:rFonts w:eastAsiaTheme="minorEastAsia" w:hint="eastAsia"/>
          <w:sz w:val="20"/>
          <w:szCs w:val="20"/>
        </w:rPr>
        <w:t xml:space="preserve">- Because of the anti-alias filter, the </w:t>
      </w:r>
      <w:r>
        <w:rPr>
          <w:rFonts w:eastAsiaTheme="minorEastAsia"/>
          <w:sz w:val="20"/>
          <w:szCs w:val="20"/>
        </w:rPr>
        <w:t xml:space="preserve">BW of </w:t>
      </w:r>
      <w:r w:rsidRPr="00447C74">
        <w:rPr>
          <w:rFonts w:eastAsiaTheme="minorEastAsia"/>
          <w:position w:val="-4"/>
          <w:sz w:val="20"/>
          <w:szCs w:val="20"/>
        </w:rPr>
        <w:object w:dxaOrig="200" w:dyaOrig="260">
          <v:shape id="_x0000_i1033" type="#_x0000_t75" style="width:10.15pt;height:12.8pt" o:ole="">
            <v:imagedata r:id="rId27" o:title=""/>
          </v:shape>
          <o:OLEObject Type="Embed" ProgID="Equation.DSMT4" ShapeID="_x0000_i1033" DrawAspect="Content" ObjectID="_1498917665" r:id="rId28"/>
        </w:object>
      </w:r>
      <w:r>
        <w:rPr>
          <w:rFonts w:eastAsiaTheme="minorEastAsia" w:hint="eastAsia"/>
          <w:sz w:val="20"/>
          <w:szCs w:val="20"/>
        </w:rPr>
        <w:t xml:space="preserve">and </w:t>
      </w:r>
      <w:r w:rsidRPr="00447C74">
        <w:rPr>
          <w:rFonts w:eastAsiaTheme="minorEastAsia"/>
          <w:position w:val="-10"/>
          <w:sz w:val="20"/>
          <w:szCs w:val="20"/>
        </w:rPr>
        <w:object w:dxaOrig="240" w:dyaOrig="320">
          <v:shape id="_x0000_i1034" type="#_x0000_t75" style="width:11.95pt;height:15.9pt" o:ole="">
            <v:imagedata r:id="rId29" o:title=""/>
          </v:shape>
          <o:OLEObject Type="Embed" ProgID="Equation.DSMT4" ShapeID="_x0000_i1034" DrawAspect="Content" ObjectID="_1498917666" r:id="rId30"/>
        </w:object>
      </w:r>
      <w:r>
        <w:rPr>
          <w:rFonts w:eastAsiaTheme="minorEastAsia" w:hint="eastAsia"/>
          <w:sz w:val="20"/>
          <w:szCs w:val="20"/>
        </w:rPr>
        <w:t xml:space="preserve"> signals is </w:t>
      </w:r>
      <w:r w:rsidRPr="00447C74">
        <w:rPr>
          <w:rFonts w:eastAsiaTheme="minorEastAsia"/>
          <w:position w:val="-6"/>
          <w:sz w:val="20"/>
          <w:szCs w:val="20"/>
        </w:rPr>
        <w:object w:dxaOrig="700" w:dyaOrig="279">
          <v:shape id="_x0000_i1035" type="#_x0000_t75" style="width:34.9pt;height:14.15pt" o:ole="">
            <v:imagedata r:id="rId31" o:title=""/>
          </v:shape>
          <o:OLEObject Type="Embed" ProgID="Equation.DSMT4" ShapeID="_x0000_i1035" DrawAspect="Content" ObjectID="_1498917667" r:id="rId32"/>
        </w:object>
      </w:r>
      <w:r>
        <w:rPr>
          <w:rFonts w:eastAsiaTheme="minorEastAsia" w:hint="eastAsia"/>
          <w:sz w:val="20"/>
          <w:szCs w:val="20"/>
        </w:rPr>
        <w:t xml:space="preserve"> which is centered at </w:t>
      </w:r>
      <w:proofErr w:type="gramStart"/>
      <w:r>
        <w:rPr>
          <w:rFonts w:eastAsiaTheme="minorEastAsia" w:hint="eastAsia"/>
          <w:sz w:val="20"/>
          <w:szCs w:val="20"/>
        </w:rPr>
        <w:t xml:space="preserve">about </w:t>
      </w:r>
      <w:proofErr w:type="gramEnd"/>
      <w:r w:rsidRPr="00447C74">
        <w:rPr>
          <w:rFonts w:eastAsiaTheme="minorEastAsia"/>
          <w:position w:val="-6"/>
          <w:sz w:val="20"/>
          <w:szCs w:val="20"/>
        </w:rPr>
        <w:object w:dxaOrig="480" w:dyaOrig="279">
          <v:shape id="_x0000_i1036" type="#_x0000_t75" style="width:23.85pt;height:14.15pt" o:ole="">
            <v:imagedata r:id="rId33" o:title=""/>
          </v:shape>
          <o:OLEObject Type="Embed" ProgID="Equation.DSMT4" ShapeID="_x0000_i1036" DrawAspect="Content" ObjectID="_1498917668" r:id="rId34"/>
        </w:object>
      </w:r>
      <w:r>
        <w:rPr>
          <w:rFonts w:eastAsiaTheme="minorEastAsia" w:hint="eastAsia"/>
          <w:sz w:val="20"/>
          <w:szCs w:val="20"/>
        </w:rPr>
        <w:t>.</w:t>
      </w:r>
    </w:p>
    <w:p w:rsidR="006A0FA6" w:rsidRDefault="006A0FA6" w:rsidP="00E05415">
      <w:pPr>
        <w:pStyle w:val="a0"/>
        <w:ind w:firstLine="200"/>
        <w:rPr>
          <w:rFonts w:eastAsiaTheme="minorEastAsia"/>
          <w:sz w:val="20"/>
          <w:szCs w:val="20"/>
        </w:rPr>
      </w:pPr>
    </w:p>
    <w:p w:rsidR="00E05415" w:rsidRDefault="00E05415" w:rsidP="00E05415">
      <w:pPr>
        <w:pStyle w:val="a0"/>
        <w:ind w:firstLine="200"/>
        <w:rPr>
          <w:rFonts w:eastAsiaTheme="minorEastAsia"/>
          <w:sz w:val="20"/>
          <w:szCs w:val="20"/>
        </w:rPr>
      </w:pPr>
      <w:r w:rsidRPr="00E05415">
        <w:rPr>
          <w:sz w:val="20"/>
          <w:szCs w:val="20"/>
        </w:rPr>
        <w:t>Fig. 2 illustrates</w:t>
      </w:r>
      <w:r>
        <w:rPr>
          <w:rFonts w:eastAsiaTheme="minorEastAsia" w:hint="eastAsia"/>
          <w:sz w:val="20"/>
          <w:szCs w:val="20"/>
        </w:rPr>
        <w:t xml:space="preserve"> </w:t>
      </w:r>
      <w:proofErr w:type="gramStart"/>
      <w:r w:rsidRPr="00E05415">
        <w:rPr>
          <w:sz w:val="20"/>
          <w:szCs w:val="20"/>
        </w:rPr>
        <w:t>the</w:t>
      </w:r>
      <w:r w:rsidR="00BD53F9">
        <w:rPr>
          <w:rFonts w:eastAsiaTheme="minorEastAsia" w:hint="eastAsia"/>
          <w:sz w:val="20"/>
          <w:szCs w:val="20"/>
        </w:rPr>
        <w:t xml:space="preserve"> </w:t>
      </w:r>
      <w:r w:rsidR="00BD53F9" w:rsidRPr="00BD53F9">
        <w:rPr>
          <w:position w:val="-4"/>
          <w:sz w:val="20"/>
          <w:szCs w:val="20"/>
        </w:rPr>
        <w:object w:dxaOrig="200" w:dyaOrig="260">
          <v:shape id="_x0000_i1037" type="#_x0000_t75" style="width:10.15pt;height:12.8pt" o:ole="">
            <v:imagedata r:id="rId35" o:title=""/>
          </v:shape>
          <o:OLEObject Type="Embed" ProgID="Equation.DSMT4" ShapeID="_x0000_i1037" DrawAspect="Content" ObjectID="_1498917669" r:id="rId36"/>
        </w:object>
      </w:r>
      <w:r w:rsidR="00BD53F9">
        <w:rPr>
          <w:rFonts w:eastAsiaTheme="minorEastAsia" w:hint="eastAsia"/>
          <w:sz w:val="20"/>
          <w:szCs w:val="20"/>
        </w:rPr>
        <w:t xml:space="preserve"> </w:t>
      </w:r>
      <w:r w:rsidRPr="00E05415">
        <w:rPr>
          <w:sz w:val="20"/>
          <w:szCs w:val="20"/>
        </w:rPr>
        <w:t>and</w:t>
      </w:r>
      <w:proofErr w:type="gramEnd"/>
      <w:r w:rsidRPr="00E05415">
        <w:rPr>
          <w:sz w:val="20"/>
          <w:szCs w:val="20"/>
        </w:rPr>
        <w:t xml:space="preserve"> </w:t>
      </w:r>
      <w:r w:rsidR="00BD53F9" w:rsidRPr="00BD53F9">
        <w:rPr>
          <w:position w:val="-10"/>
          <w:sz w:val="20"/>
          <w:szCs w:val="20"/>
        </w:rPr>
        <w:object w:dxaOrig="240" w:dyaOrig="320">
          <v:shape id="_x0000_i1038" type="#_x0000_t75" style="width:11.95pt;height:15.9pt" o:ole="">
            <v:imagedata r:id="rId37" o:title=""/>
          </v:shape>
          <o:OLEObject Type="Embed" ProgID="Equation.DSMT4" ShapeID="_x0000_i1038" DrawAspect="Content" ObjectID="_1498917670" r:id="rId38"/>
        </w:object>
      </w:r>
      <w:r w:rsidR="00BD53F9">
        <w:rPr>
          <w:rFonts w:eastAsiaTheme="minorEastAsia" w:hint="eastAsia"/>
          <w:sz w:val="20"/>
          <w:szCs w:val="20"/>
        </w:rPr>
        <w:t xml:space="preserve"> </w:t>
      </w:r>
      <w:r w:rsidRPr="00E05415">
        <w:rPr>
          <w:sz w:val="20"/>
          <w:szCs w:val="20"/>
        </w:rPr>
        <w:t>components of a typical captured transient signal.</w:t>
      </w:r>
    </w:p>
    <w:p w:rsidR="001A48FD" w:rsidRDefault="001A48FD" w:rsidP="00447C74">
      <w:pPr>
        <w:pStyle w:val="a0"/>
        <w:jc w:val="center"/>
        <w:rPr>
          <w:rFonts w:eastAsiaTheme="minorEastAsia"/>
          <w:sz w:val="20"/>
          <w:szCs w:val="20"/>
        </w:rPr>
      </w:pPr>
      <w:r>
        <w:rPr>
          <w:noProof/>
        </w:rPr>
        <w:drawing>
          <wp:inline distT="0" distB="0" distL="0" distR="0" wp14:anchorId="35E3933A" wp14:editId="45A38C6D">
            <wp:extent cx="2961983" cy="2518378"/>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7219" t="22106" r="12199" b="14747"/>
                    <a:stretch/>
                  </pic:blipFill>
                  <pic:spPr bwMode="auto">
                    <a:xfrm>
                      <a:off x="0" y="0"/>
                      <a:ext cx="2965994" cy="2521788"/>
                    </a:xfrm>
                    <a:prstGeom prst="rect">
                      <a:avLst/>
                    </a:prstGeom>
                    <a:ln>
                      <a:noFill/>
                    </a:ln>
                    <a:extLst>
                      <a:ext uri="{53640926-AAD7-44D8-BBD7-CCE9431645EC}">
                        <a14:shadowObscured xmlns:a14="http://schemas.microsoft.com/office/drawing/2010/main"/>
                      </a:ext>
                    </a:extLst>
                  </pic:spPr>
                </pic:pic>
              </a:graphicData>
            </a:graphic>
          </wp:inline>
        </w:drawing>
      </w:r>
    </w:p>
    <w:p w:rsidR="006A0FA6" w:rsidRPr="001A48FD" w:rsidRDefault="006A0FA6" w:rsidP="006A0FA6">
      <w:pPr>
        <w:pStyle w:val="a0"/>
        <w:ind w:firstLine="200"/>
        <w:jc w:val="center"/>
        <w:rPr>
          <w:rFonts w:eastAsiaTheme="minorEastAsia"/>
          <w:sz w:val="20"/>
          <w:szCs w:val="20"/>
        </w:rPr>
      </w:pPr>
    </w:p>
    <w:p w:rsidR="00774E4C" w:rsidRDefault="00774E4C" w:rsidP="00774E4C">
      <w:pPr>
        <w:pStyle w:val="1"/>
        <w:numPr>
          <w:ilvl w:val="0"/>
          <w:numId w:val="0"/>
        </w:numPr>
        <w:ind w:firstLineChars="50" w:firstLine="110"/>
        <w:jc w:val="left"/>
        <w:rPr>
          <w:rFonts w:eastAsiaTheme="minorEastAsia"/>
          <w:b/>
          <w:sz w:val="22"/>
          <w:szCs w:val="22"/>
          <w:lang w:eastAsia="ko-KR"/>
        </w:rPr>
      </w:pPr>
      <w:r>
        <w:rPr>
          <w:rFonts w:eastAsiaTheme="minorEastAsia" w:hint="eastAsia"/>
          <w:b/>
          <w:sz w:val="22"/>
          <w:szCs w:val="22"/>
          <w:lang w:eastAsia="ko-KR"/>
        </w:rPr>
        <w:t>2.2 Transient detection</w:t>
      </w:r>
    </w:p>
    <w:p w:rsidR="006A0FA6" w:rsidRDefault="00E94BB6" w:rsidP="00E94BB6">
      <w:pPr>
        <w:pStyle w:val="a0"/>
        <w:ind w:firstLine="200"/>
        <w:rPr>
          <w:rFonts w:eastAsiaTheme="minorEastAsia"/>
          <w:sz w:val="20"/>
        </w:rPr>
      </w:pPr>
      <w:r w:rsidRPr="00E94BB6">
        <w:rPr>
          <w:rFonts w:hint="eastAsia"/>
          <w:sz w:val="20"/>
        </w:rPr>
        <w:t xml:space="preserve">From Fig. 2, we could see that there </w:t>
      </w:r>
      <w:proofErr w:type="gramStart"/>
      <w:r w:rsidRPr="00E94BB6">
        <w:rPr>
          <w:rFonts w:hint="eastAsia"/>
          <w:sz w:val="20"/>
        </w:rPr>
        <w:t>are channel noise</w:t>
      </w:r>
      <w:proofErr w:type="gramEnd"/>
      <w:r w:rsidRPr="00E94BB6">
        <w:rPr>
          <w:rFonts w:hint="eastAsia"/>
          <w:sz w:val="20"/>
        </w:rPr>
        <w:t>, transient signal, and regular transmission signals. Because the detection of transient signal could affect the classification system, detection and extraction of transient signal is important.</w:t>
      </w:r>
    </w:p>
    <w:p w:rsidR="006A0FA6" w:rsidRDefault="006A0FA6" w:rsidP="00E94BB6">
      <w:pPr>
        <w:pStyle w:val="a0"/>
        <w:ind w:firstLine="200"/>
        <w:rPr>
          <w:rFonts w:eastAsiaTheme="minorEastAsia"/>
          <w:sz w:val="20"/>
        </w:rPr>
      </w:pPr>
    </w:p>
    <w:p w:rsidR="00447C74" w:rsidRDefault="00E94BB6" w:rsidP="00E94BB6">
      <w:pPr>
        <w:pStyle w:val="a0"/>
        <w:ind w:firstLine="200"/>
        <w:rPr>
          <w:rFonts w:eastAsiaTheme="minorEastAsia"/>
          <w:sz w:val="20"/>
        </w:rPr>
      </w:pPr>
      <w:r w:rsidRPr="00E94BB6">
        <w:rPr>
          <w:rFonts w:hint="eastAsia"/>
          <w:sz w:val="20"/>
        </w:rPr>
        <w:t xml:space="preserve">In this paper, </w:t>
      </w:r>
      <w:r w:rsidR="00447C74" w:rsidRPr="00E94BB6">
        <w:rPr>
          <w:sz w:val="20"/>
        </w:rPr>
        <w:t>a power-threshold-based approach is used</w:t>
      </w:r>
      <w:r w:rsidR="00343A41" w:rsidRPr="00E94BB6">
        <w:rPr>
          <w:rFonts w:hint="eastAsia"/>
          <w:sz w:val="20"/>
        </w:rPr>
        <w:t xml:space="preserve"> </w:t>
      </w:r>
      <w:r w:rsidRPr="00E94BB6">
        <w:rPr>
          <w:sz w:val="20"/>
        </w:rPr>
        <w:t xml:space="preserve">to detect </w:t>
      </w:r>
      <w:r w:rsidRPr="00E94BB6">
        <w:rPr>
          <w:rFonts w:hint="eastAsia"/>
          <w:sz w:val="20"/>
        </w:rPr>
        <w:t xml:space="preserve">starting point of </w:t>
      </w:r>
      <w:r w:rsidRPr="00E94BB6">
        <w:rPr>
          <w:sz w:val="20"/>
        </w:rPr>
        <w:t xml:space="preserve">transient </w:t>
      </w:r>
      <w:r w:rsidRPr="00E94BB6">
        <w:rPr>
          <w:rFonts w:hint="eastAsia"/>
          <w:sz w:val="20"/>
        </w:rPr>
        <w:t>signals</w:t>
      </w:r>
      <w:r w:rsidR="00447C74" w:rsidRPr="00E94BB6">
        <w:rPr>
          <w:sz w:val="20"/>
        </w:rPr>
        <w:t>.</w:t>
      </w:r>
    </w:p>
    <w:p w:rsidR="00447C74" w:rsidRPr="00E94BB6" w:rsidRDefault="00C04810" w:rsidP="00C04810">
      <w:pPr>
        <w:pStyle w:val="a0"/>
        <w:ind w:firstLine="200"/>
        <w:rPr>
          <w:sz w:val="20"/>
        </w:rPr>
      </w:pPr>
      <w:r>
        <w:rPr>
          <w:rFonts w:eastAsiaTheme="minorEastAsia" w:hint="eastAsia"/>
          <w:sz w:val="20"/>
        </w:rPr>
        <w:lastRenderedPageBreak/>
        <w:t xml:space="preserve">We could define the complex envelop </w:t>
      </w:r>
      <w:r w:rsidRPr="00C04810">
        <w:rPr>
          <w:rFonts w:eastAsiaTheme="minorEastAsia"/>
          <w:position w:val="-10"/>
          <w:sz w:val="20"/>
        </w:rPr>
        <w:object w:dxaOrig="460" w:dyaOrig="320">
          <v:shape id="_x0000_i1039" type="#_x0000_t75" style="width:22.95pt;height:15.9pt" o:ole="">
            <v:imagedata r:id="rId40" o:title=""/>
          </v:shape>
          <o:OLEObject Type="Embed" ProgID="Equation.DSMT4" ShapeID="_x0000_i1039" DrawAspect="Content" ObjectID="_1498917671" r:id="rId41"/>
        </w:object>
      </w:r>
      <w:r>
        <w:rPr>
          <w:rFonts w:eastAsiaTheme="minorEastAsia" w:hint="eastAsia"/>
          <w:sz w:val="20"/>
        </w:rPr>
        <w:t xml:space="preserve"> such </w:t>
      </w:r>
      <w:proofErr w:type="gramStart"/>
      <w:r>
        <w:rPr>
          <w:rFonts w:eastAsiaTheme="minorEastAsia" w:hint="eastAsia"/>
          <w:sz w:val="20"/>
        </w:rPr>
        <w:t>as :</w:t>
      </w:r>
      <w:proofErr w:type="gramEnd"/>
      <w:r>
        <w:rPr>
          <w:rFonts w:eastAsiaTheme="minorEastAsia" w:hint="eastAsia"/>
          <w:sz w:val="20"/>
        </w:rPr>
        <w:t xml:space="preserve"> </w:t>
      </w:r>
    </w:p>
    <w:p w:rsidR="00447C74" w:rsidRPr="00E94BB6" w:rsidRDefault="00E94BB6" w:rsidP="00C04810">
      <w:pPr>
        <w:pStyle w:val="a0"/>
        <w:ind w:firstLine="200"/>
        <w:jc w:val="center"/>
        <w:rPr>
          <w:sz w:val="20"/>
        </w:rPr>
      </w:pPr>
      <w:r w:rsidRPr="00E94BB6">
        <w:rPr>
          <w:sz w:val="20"/>
        </w:rPr>
        <w:object w:dxaOrig="1820" w:dyaOrig="320">
          <v:shape id="_x0000_i1040" type="#_x0000_t75" style="width:91pt;height:15.9pt" o:ole="">
            <v:imagedata r:id="rId42" o:title=""/>
          </v:shape>
          <o:OLEObject Type="Embed" ProgID="Equation.DSMT4" ShapeID="_x0000_i1040" DrawAspect="Content" ObjectID="_1498917672" r:id="rId43"/>
        </w:object>
      </w:r>
      <w:r w:rsidRPr="00E94BB6">
        <w:rPr>
          <w:rFonts w:hint="eastAsia"/>
          <w:sz w:val="20"/>
        </w:rPr>
        <w:t xml:space="preserve"> </w:t>
      </w:r>
      <w:r w:rsidR="00447C74" w:rsidRPr="00E94BB6">
        <w:rPr>
          <w:sz w:val="20"/>
        </w:rPr>
        <w:t>(1)</w:t>
      </w:r>
    </w:p>
    <w:p w:rsidR="00343A41" w:rsidRDefault="00C04810" w:rsidP="00E94BB6">
      <w:pPr>
        <w:pStyle w:val="a0"/>
        <w:ind w:firstLine="200"/>
        <w:rPr>
          <w:rFonts w:eastAsiaTheme="minorEastAsia"/>
          <w:sz w:val="20"/>
        </w:rPr>
      </w:pPr>
      <w:r>
        <w:rPr>
          <w:rFonts w:eastAsiaTheme="minorEastAsia" w:hint="eastAsia"/>
          <w:sz w:val="20"/>
        </w:rPr>
        <w:t>The real instantaneous amplitude of IF signals</w:t>
      </w:r>
      <w:proofErr w:type="gramStart"/>
      <w:r>
        <w:rPr>
          <w:rFonts w:eastAsiaTheme="minorEastAsia" w:hint="eastAsia"/>
          <w:sz w:val="20"/>
        </w:rPr>
        <w:t xml:space="preserve">, </w:t>
      </w:r>
      <w:proofErr w:type="gramEnd"/>
      <w:r w:rsidRPr="00C04810">
        <w:rPr>
          <w:rFonts w:eastAsiaTheme="minorEastAsia"/>
          <w:position w:val="-10"/>
          <w:sz w:val="20"/>
        </w:rPr>
        <w:object w:dxaOrig="480" w:dyaOrig="320">
          <v:shape id="_x0000_i1041" type="#_x0000_t75" style="width:23.85pt;height:15.9pt" o:ole="">
            <v:imagedata r:id="rId44" o:title=""/>
          </v:shape>
          <o:OLEObject Type="Embed" ProgID="Equation.DSMT4" ShapeID="_x0000_i1041" DrawAspect="Content" ObjectID="_1498917673" r:id="rId45"/>
        </w:object>
      </w:r>
      <w:r>
        <w:rPr>
          <w:rFonts w:eastAsiaTheme="minorEastAsia" w:hint="eastAsia"/>
          <w:sz w:val="20"/>
        </w:rPr>
        <w:t xml:space="preserve">, can be calculated like this : </w:t>
      </w:r>
    </w:p>
    <w:p w:rsidR="00447C74" w:rsidRPr="00E94BB6" w:rsidRDefault="00E94BB6" w:rsidP="00C04810">
      <w:pPr>
        <w:pStyle w:val="a0"/>
        <w:ind w:firstLine="200"/>
        <w:jc w:val="center"/>
        <w:rPr>
          <w:sz w:val="20"/>
        </w:rPr>
      </w:pPr>
      <w:r w:rsidRPr="00E94BB6">
        <w:rPr>
          <w:sz w:val="20"/>
        </w:rPr>
        <w:object w:dxaOrig="2260" w:dyaOrig="460">
          <v:shape id="_x0000_i1042" type="#_x0000_t75" style="width:113.1pt;height:22.95pt" o:ole="">
            <v:imagedata r:id="rId46" o:title=""/>
          </v:shape>
          <o:OLEObject Type="Embed" ProgID="Equation.DSMT4" ShapeID="_x0000_i1042" DrawAspect="Content" ObjectID="_1498917674" r:id="rId47"/>
        </w:object>
      </w:r>
      <w:r w:rsidR="00447C74" w:rsidRPr="00E94BB6">
        <w:rPr>
          <w:sz w:val="20"/>
        </w:rPr>
        <w:t xml:space="preserve"> (2)</w:t>
      </w:r>
    </w:p>
    <w:p w:rsidR="00C04810" w:rsidRDefault="00C04810" w:rsidP="00E94BB6">
      <w:pPr>
        <w:pStyle w:val="a0"/>
        <w:ind w:firstLine="200"/>
        <w:rPr>
          <w:rFonts w:eastAsiaTheme="minorEastAsia"/>
          <w:sz w:val="20"/>
        </w:rPr>
      </w:pPr>
      <w:r>
        <w:rPr>
          <w:rFonts w:eastAsiaTheme="minorEastAsia"/>
          <w:sz w:val="20"/>
        </w:rPr>
        <w:t>A</w:t>
      </w:r>
      <w:r>
        <w:rPr>
          <w:rFonts w:eastAsiaTheme="minorEastAsia" w:hint="eastAsia"/>
          <w:sz w:val="20"/>
        </w:rPr>
        <w:t xml:space="preserve">t here, </w:t>
      </w:r>
      <w:r w:rsidRPr="00C04810">
        <w:rPr>
          <w:position w:val="-12"/>
          <w:sz w:val="20"/>
        </w:rPr>
        <w:object w:dxaOrig="540" w:dyaOrig="360">
          <v:shape id="_x0000_i1043" type="#_x0000_t75" style="width:26.95pt;height:18.1pt" o:ole="">
            <v:imagedata r:id="rId48" o:title=""/>
          </v:shape>
          <o:OLEObject Type="Embed" ProgID="Equation.DSMT4" ShapeID="_x0000_i1043" DrawAspect="Content" ObjectID="_1498917675" r:id="rId49"/>
        </w:object>
      </w:r>
      <w:r>
        <w:rPr>
          <w:rFonts w:eastAsiaTheme="minorEastAsia" w:hint="eastAsia"/>
          <w:sz w:val="20"/>
        </w:rPr>
        <w:t xml:space="preserve"> means </w:t>
      </w:r>
      <w:r w:rsidRPr="00E94BB6">
        <w:rPr>
          <w:sz w:val="20"/>
        </w:rPr>
        <w:object w:dxaOrig="139" w:dyaOrig="260">
          <v:shape id="_x0000_i1044" type="#_x0000_t75" style="width:7.05pt;height:12.8pt" o:ole="">
            <v:imagedata r:id="rId50" o:title=""/>
          </v:shape>
          <o:OLEObject Type="Embed" ProgID="Equation.DSMT4" ShapeID="_x0000_i1044" DrawAspect="Content" ObjectID="_1498917676" r:id="rId51"/>
        </w:object>
      </w:r>
      <w:r w:rsidRPr="00E94BB6">
        <w:rPr>
          <w:sz w:val="20"/>
        </w:rPr>
        <w:t>-</w:t>
      </w:r>
      <w:proofErr w:type="spellStart"/>
      <w:proofErr w:type="gramStart"/>
      <w:r w:rsidRPr="00E94BB6">
        <w:rPr>
          <w:sz w:val="20"/>
        </w:rPr>
        <w:t>th</w:t>
      </w:r>
      <w:proofErr w:type="spellEnd"/>
      <w:proofErr w:type="gramEnd"/>
      <w:r w:rsidRPr="00E94BB6">
        <w:rPr>
          <w:sz w:val="20"/>
        </w:rPr>
        <w:t xml:space="preserve"> sample of the signal</w:t>
      </w:r>
      <w:r w:rsidRPr="00E94BB6">
        <w:rPr>
          <w:rFonts w:hint="eastAsia"/>
          <w:sz w:val="20"/>
        </w:rPr>
        <w:t xml:space="preserve"> </w:t>
      </w:r>
      <w:r w:rsidRPr="00E94BB6">
        <w:rPr>
          <w:sz w:val="20"/>
        </w:rPr>
        <w:object w:dxaOrig="480" w:dyaOrig="320">
          <v:shape id="_x0000_i1045" type="#_x0000_t75" style="width:23.85pt;height:15.9pt" o:ole="">
            <v:imagedata r:id="rId52" o:title=""/>
          </v:shape>
          <o:OLEObject Type="Embed" ProgID="Equation.DSMT4" ShapeID="_x0000_i1045" DrawAspect="Content" ObjectID="_1498917677" r:id="rId53"/>
        </w:object>
      </w:r>
    </w:p>
    <w:p w:rsidR="00A94D3A" w:rsidRPr="00A94D3A" w:rsidRDefault="00A94D3A" w:rsidP="00E94BB6">
      <w:pPr>
        <w:pStyle w:val="a0"/>
        <w:ind w:firstLine="200"/>
        <w:rPr>
          <w:rFonts w:eastAsiaTheme="minorEastAsia"/>
          <w:sz w:val="20"/>
        </w:rPr>
      </w:pPr>
    </w:p>
    <w:p w:rsidR="00A94D3A" w:rsidRDefault="00A94D3A" w:rsidP="00E94BB6">
      <w:pPr>
        <w:pStyle w:val="a0"/>
        <w:ind w:firstLine="200"/>
        <w:rPr>
          <w:rFonts w:eastAsiaTheme="minorEastAsia"/>
          <w:sz w:val="20"/>
        </w:rPr>
      </w:pPr>
      <w:r>
        <w:rPr>
          <w:rFonts w:eastAsiaTheme="minorEastAsia" w:hint="eastAsia"/>
          <w:sz w:val="20"/>
        </w:rPr>
        <w:t>In this paper, to find the sudden increase of transient signals, comparison</w:t>
      </w:r>
      <w:r w:rsidR="00F94DA0">
        <w:rPr>
          <w:rFonts w:eastAsiaTheme="minorEastAsia" w:hint="eastAsia"/>
          <w:sz w:val="20"/>
        </w:rPr>
        <w:t xml:space="preserve"> of</w:t>
      </w:r>
      <w:r>
        <w:rPr>
          <w:rFonts w:eastAsiaTheme="minorEastAsia" w:hint="eastAsia"/>
          <w:sz w:val="20"/>
        </w:rPr>
        <w:t xml:space="preserve"> current instantaneous amplitude with running average values</w:t>
      </w:r>
      <w:r w:rsidR="00F94DA0">
        <w:rPr>
          <w:rFonts w:eastAsiaTheme="minorEastAsia" w:hint="eastAsia"/>
          <w:sz w:val="20"/>
        </w:rPr>
        <w:t xml:space="preserve"> is used.</w:t>
      </w:r>
      <w:r>
        <w:rPr>
          <w:rFonts w:eastAsiaTheme="minorEastAsia" w:hint="eastAsia"/>
          <w:sz w:val="20"/>
        </w:rPr>
        <w:t xml:space="preserve"> </w:t>
      </w:r>
      <w:r w:rsidRPr="00C92F65">
        <w:rPr>
          <w:rFonts w:eastAsiaTheme="minorEastAsia" w:hint="eastAsia"/>
          <w:b/>
          <w:i/>
          <w:sz w:val="20"/>
          <w:u w:val="single"/>
        </w:rPr>
        <w:t xml:space="preserve">If the signal amplitude is larger than running average for </w:t>
      </w:r>
      <w:r w:rsidRPr="00C92F65">
        <w:rPr>
          <w:rFonts w:eastAsiaTheme="minorEastAsia"/>
          <w:b/>
          <w:i/>
          <w:position w:val="-6"/>
          <w:sz w:val="20"/>
          <w:u w:val="single"/>
        </w:rPr>
        <w:object w:dxaOrig="279" w:dyaOrig="279">
          <v:shape id="_x0000_i1046" type="#_x0000_t75" style="width:14.15pt;height:14.15pt" o:ole="">
            <v:imagedata r:id="rId54" o:title=""/>
          </v:shape>
          <o:OLEObject Type="Embed" ProgID="Equation.DSMT4" ShapeID="_x0000_i1046" DrawAspect="Content" ObjectID="_1498917678" r:id="rId55"/>
        </w:object>
      </w:r>
      <w:r w:rsidRPr="00C92F65">
        <w:rPr>
          <w:rFonts w:eastAsiaTheme="minorEastAsia" w:hint="eastAsia"/>
          <w:b/>
          <w:i/>
          <w:sz w:val="20"/>
          <w:u w:val="single"/>
        </w:rPr>
        <w:t xml:space="preserve"> samples, we could decide the </w:t>
      </w:r>
      <w:r w:rsidRPr="00C92F65">
        <w:rPr>
          <w:rFonts w:eastAsiaTheme="minorEastAsia"/>
          <w:b/>
          <w:i/>
          <w:sz w:val="20"/>
          <w:u w:val="single"/>
        </w:rPr>
        <w:t>starting</w:t>
      </w:r>
      <w:r w:rsidRPr="00C92F65">
        <w:rPr>
          <w:rFonts w:eastAsiaTheme="minorEastAsia" w:hint="eastAsia"/>
          <w:b/>
          <w:i/>
          <w:sz w:val="20"/>
          <w:u w:val="single"/>
        </w:rPr>
        <w:t xml:space="preserve"> point.</w:t>
      </w:r>
      <w:r>
        <w:rPr>
          <w:rFonts w:eastAsiaTheme="minorEastAsia" w:hint="eastAsia"/>
          <w:sz w:val="20"/>
        </w:rPr>
        <w:t xml:space="preserve"> </w:t>
      </w:r>
      <w:r>
        <w:rPr>
          <w:rFonts w:eastAsiaTheme="minorEastAsia"/>
          <w:sz w:val="20"/>
        </w:rPr>
        <w:t>A</w:t>
      </w:r>
      <w:r>
        <w:rPr>
          <w:rFonts w:eastAsiaTheme="minorEastAsia" w:hint="eastAsia"/>
          <w:sz w:val="20"/>
        </w:rPr>
        <w:t xml:space="preserve">t here, </w:t>
      </w:r>
      <w:r w:rsidRPr="00A94D3A">
        <w:rPr>
          <w:rFonts w:eastAsiaTheme="minorEastAsia"/>
          <w:position w:val="-6"/>
          <w:sz w:val="20"/>
        </w:rPr>
        <w:object w:dxaOrig="279" w:dyaOrig="279">
          <v:shape id="_x0000_i1047" type="#_x0000_t75" style="width:14.15pt;height:14.15pt" o:ole="">
            <v:imagedata r:id="rId56" o:title=""/>
          </v:shape>
          <o:OLEObject Type="Embed" ProgID="Equation.DSMT4" ShapeID="_x0000_i1047" DrawAspect="Content" ObjectID="_1498917679" r:id="rId57"/>
        </w:object>
      </w:r>
      <w:r>
        <w:rPr>
          <w:rFonts w:eastAsiaTheme="minorEastAsia" w:hint="eastAsia"/>
          <w:sz w:val="20"/>
        </w:rPr>
        <w:t xml:space="preserve"> is determined by experimental method.</w:t>
      </w:r>
    </w:p>
    <w:p w:rsidR="00343A41" w:rsidRPr="00343A41" w:rsidRDefault="00343A41" w:rsidP="00447C74">
      <w:pPr>
        <w:pStyle w:val="a0"/>
        <w:ind w:firstLine="200"/>
        <w:rPr>
          <w:rFonts w:eastAsiaTheme="minorEastAsia"/>
          <w:sz w:val="20"/>
        </w:rPr>
      </w:pPr>
    </w:p>
    <w:p w:rsidR="00774E4C" w:rsidRDefault="00774E4C" w:rsidP="00774E4C">
      <w:pPr>
        <w:pStyle w:val="1"/>
        <w:numPr>
          <w:ilvl w:val="0"/>
          <w:numId w:val="0"/>
        </w:numPr>
        <w:ind w:firstLineChars="50" w:firstLine="110"/>
        <w:jc w:val="left"/>
        <w:rPr>
          <w:rFonts w:eastAsiaTheme="minorEastAsia"/>
          <w:b/>
          <w:sz w:val="22"/>
          <w:szCs w:val="22"/>
          <w:lang w:eastAsia="ko-KR"/>
        </w:rPr>
      </w:pPr>
      <w:r>
        <w:rPr>
          <w:rFonts w:eastAsiaTheme="minorEastAsia" w:hint="eastAsia"/>
          <w:b/>
          <w:sz w:val="22"/>
          <w:szCs w:val="22"/>
          <w:lang w:eastAsia="ko-KR"/>
        </w:rPr>
        <w:t>2.3 Feature extraction</w:t>
      </w:r>
    </w:p>
    <w:p w:rsidR="00F94DA0" w:rsidRPr="00F94DA0" w:rsidRDefault="006A782A" w:rsidP="006A782A">
      <w:pPr>
        <w:pStyle w:val="a0"/>
        <w:ind w:firstLine="200"/>
        <w:rPr>
          <w:rFonts w:eastAsiaTheme="minorEastAsia"/>
          <w:sz w:val="20"/>
          <w:szCs w:val="20"/>
        </w:rPr>
      </w:pPr>
      <w:r w:rsidRPr="006A782A">
        <w:rPr>
          <w:sz w:val="20"/>
          <w:szCs w:val="20"/>
        </w:rPr>
        <w:t>Turn-on transient signals show characteristic variations in both amplitude</w:t>
      </w:r>
      <w:r>
        <w:rPr>
          <w:rFonts w:eastAsiaTheme="minorEastAsia" w:hint="eastAsia"/>
          <w:sz w:val="20"/>
          <w:szCs w:val="20"/>
        </w:rPr>
        <w:t xml:space="preserve"> </w:t>
      </w:r>
      <w:r w:rsidRPr="006A782A">
        <w:rPr>
          <w:sz w:val="20"/>
          <w:szCs w:val="20"/>
        </w:rPr>
        <w:t xml:space="preserve">and phase profiles. </w:t>
      </w:r>
      <w:r w:rsidR="00F94DA0">
        <w:rPr>
          <w:rFonts w:eastAsiaTheme="minorEastAsia" w:hint="eastAsia"/>
          <w:sz w:val="20"/>
          <w:szCs w:val="20"/>
        </w:rPr>
        <w:t xml:space="preserve">So, </w:t>
      </w:r>
      <w:proofErr w:type="gramStart"/>
      <w:r w:rsidR="00F94DA0">
        <w:rPr>
          <w:rFonts w:eastAsiaTheme="minorEastAsia" w:hint="eastAsia"/>
          <w:sz w:val="20"/>
          <w:szCs w:val="20"/>
        </w:rPr>
        <w:t>t</w:t>
      </w:r>
      <w:r w:rsidR="00F94DA0" w:rsidRPr="008C4C14">
        <w:rPr>
          <w:sz w:val="20"/>
        </w:rPr>
        <w:t xml:space="preserve">he </w:t>
      </w:r>
      <w:r w:rsidR="00F94DA0" w:rsidRPr="008C4C14">
        <w:rPr>
          <w:sz w:val="20"/>
        </w:rPr>
        <w:object w:dxaOrig="200" w:dyaOrig="260">
          <v:shape id="_x0000_i1048" type="#_x0000_t75" style="width:10.15pt;height:12.8pt" o:ole="">
            <v:imagedata r:id="rId58" o:title=""/>
          </v:shape>
          <o:OLEObject Type="Embed" ProgID="Equation.DSMT4" ShapeID="_x0000_i1048" DrawAspect="Content" ObjectID="_1498917680" r:id="rId59"/>
        </w:object>
      </w:r>
      <w:r w:rsidR="00F94DA0" w:rsidRPr="008C4C14">
        <w:rPr>
          <w:rFonts w:hint="eastAsia"/>
          <w:sz w:val="20"/>
        </w:rPr>
        <w:t>and</w:t>
      </w:r>
      <w:proofErr w:type="gramEnd"/>
      <w:r w:rsidR="00F94DA0" w:rsidRPr="008C4C14">
        <w:rPr>
          <w:rFonts w:hint="eastAsia"/>
          <w:sz w:val="20"/>
        </w:rPr>
        <w:t xml:space="preserve"> </w:t>
      </w:r>
      <w:r w:rsidR="00F94DA0" w:rsidRPr="008C4C14">
        <w:rPr>
          <w:sz w:val="20"/>
        </w:rPr>
        <w:object w:dxaOrig="240" w:dyaOrig="320">
          <v:shape id="_x0000_i1049" type="#_x0000_t75" style="width:11.95pt;height:15.9pt" o:ole="">
            <v:imagedata r:id="rId60" o:title=""/>
          </v:shape>
          <o:OLEObject Type="Embed" ProgID="Equation.DSMT4" ShapeID="_x0000_i1049" DrawAspect="Content" ObjectID="_1498917681" r:id="rId61"/>
        </w:object>
      </w:r>
      <w:r w:rsidR="00F94DA0" w:rsidRPr="008C4C14">
        <w:rPr>
          <w:rFonts w:hint="eastAsia"/>
          <w:sz w:val="20"/>
        </w:rPr>
        <w:t xml:space="preserve"> signals can be mapped onto the </w:t>
      </w:r>
      <w:r w:rsidR="00F94DA0">
        <w:rPr>
          <w:rFonts w:eastAsiaTheme="minorEastAsia" w:hint="eastAsia"/>
          <w:sz w:val="20"/>
        </w:rPr>
        <w:t xml:space="preserve">2-D </w:t>
      </w:r>
      <w:r w:rsidR="00F94DA0" w:rsidRPr="008C4C14">
        <w:rPr>
          <w:rFonts w:hint="eastAsia"/>
          <w:sz w:val="20"/>
        </w:rPr>
        <w:t xml:space="preserve">complex plane as a rotating vector (i.e. </w:t>
      </w:r>
      <w:r w:rsidR="00F94DA0" w:rsidRPr="008C4C14">
        <w:rPr>
          <w:sz w:val="20"/>
        </w:rPr>
        <w:object w:dxaOrig="200" w:dyaOrig="260">
          <v:shape id="_x0000_i1050" type="#_x0000_t75" style="width:10.15pt;height:12.8pt" o:ole="">
            <v:imagedata r:id="rId62" o:title=""/>
          </v:shape>
          <o:OLEObject Type="Embed" ProgID="Equation.DSMT4" ShapeID="_x0000_i1050" DrawAspect="Content" ObjectID="_1498917682" r:id="rId63"/>
        </w:object>
      </w:r>
      <w:r w:rsidR="00F94DA0" w:rsidRPr="008C4C14">
        <w:rPr>
          <w:rFonts w:hint="eastAsia"/>
          <w:sz w:val="20"/>
        </w:rPr>
        <w:t>/</w:t>
      </w:r>
      <w:r w:rsidR="00F94DA0" w:rsidRPr="008C4C14">
        <w:rPr>
          <w:sz w:val="20"/>
        </w:rPr>
        <w:object w:dxaOrig="240" w:dyaOrig="320">
          <v:shape id="_x0000_i1051" type="#_x0000_t75" style="width:11.95pt;height:15.9pt" o:ole="">
            <v:imagedata r:id="rId64" o:title=""/>
          </v:shape>
          <o:OLEObject Type="Embed" ProgID="Equation.DSMT4" ShapeID="_x0000_i1051" DrawAspect="Content" ObjectID="_1498917683" r:id="rId65"/>
        </w:object>
      </w:r>
      <w:r w:rsidR="00F94DA0" w:rsidRPr="008C4C14">
        <w:rPr>
          <w:rFonts w:hint="eastAsia"/>
          <w:sz w:val="20"/>
        </w:rPr>
        <w:t xml:space="preserve"> domain). </w:t>
      </w:r>
      <w:r w:rsidR="00F94DA0">
        <w:rPr>
          <w:rFonts w:eastAsiaTheme="minorEastAsia" w:hint="eastAsia"/>
          <w:sz w:val="20"/>
        </w:rPr>
        <w:t>This rotating vector has unique trajectory (i.e. unique amplitude and phase information). So, it could be used to feature vectors.</w:t>
      </w:r>
    </w:p>
    <w:p w:rsidR="007F1878" w:rsidRPr="007F1878" w:rsidRDefault="00A026BF" w:rsidP="008C4C14">
      <w:pPr>
        <w:pStyle w:val="a0"/>
        <w:jc w:val="center"/>
        <w:rPr>
          <w:rFonts w:eastAsiaTheme="minorEastAsia"/>
          <w:sz w:val="20"/>
          <w:szCs w:val="20"/>
        </w:rPr>
      </w:pPr>
      <w:r>
        <w:rPr>
          <w:noProof/>
        </w:rPr>
        <w:drawing>
          <wp:inline distT="0" distB="0" distL="0" distR="0" wp14:anchorId="653200F2" wp14:editId="0DC9A9E2">
            <wp:extent cx="2378562" cy="1985875"/>
            <wp:effectExtent l="0" t="0" r="317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52192" t="31712" r="7791" b="8893"/>
                    <a:stretch/>
                  </pic:blipFill>
                  <pic:spPr bwMode="auto">
                    <a:xfrm>
                      <a:off x="0" y="0"/>
                      <a:ext cx="2378562" cy="1985875"/>
                    </a:xfrm>
                    <a:prstGeom prst="rect">
                      <a:avLst/>
                    </a:prstGeom>
                    <a:ln>
                      <a:noFill/>
                    </a:ln>
                    <a:extLst>
                      <a:ext uri="{53640926-AAD7-44D8-BBD7-CCE9431645EC}">
                        <a14:shadowObscured xmlns:a14="http://schemas.microsoft.com/office/drawing/2010/main"/>
                      </a:ext>
                    </a:extLst>
                  </pic:spPr>
                </pic:pic>
              </a:graphicData>
            </a:graphic>
          </wp:inline>
        </w:drawing>
      </w:r>
      <w:r w:rsidR="008C4C14">
        <w:rPr>
          <w:noProof/>
        </w:rPr>
        <w:drawing>
          <wp:inline distT="0" distB="0" distL="0" distR="0" wp14:anchorId="725F5314" wp14:editId="4E03268B">
            <wp:extent cx="2389782" cy="2451490"/>
            <wp:effectExtent l="0" t="0" r="0" b="635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8683" t="18121" r="51112" b="8557"/>
                    <a:stretch/>
                  </pic:blipFill>
                  <pic:spPr bwMode="auto">
                    <a:xfrm>
                      <a:off x="0" y="0"/>
                      <a:ext cx="2389657" cy="2451362"/>
                    </a:xfrm>
                    <a:prstGeom prst="rect">
                      <a:avLst/>
                    </a:prstGeom>
                    <a:ln>
                      <a:noFill/>
                    </a:ln>
                    <a:extLst>
                      <a:ext uri="{53640926-AAD7-44D8-BBD7-CCE9431645EC}">
                        <a14:shadowObscured xmlns:a14="http://schemas.microsoft.com/office/drawing/2010/main"/>
                      </a:ext>
                    </a:extLst>
                  </pic:spPr>
                </pic:pic>
              </a:graphicData>
            </a:graphic>
          </wp:inline>
        </w:drawing>
      </w:r>
    </w:p>
    <w:p w:rsidR="006A782A" w:rsidRPr="009E3119" w:rsidRDefault="002B024D" w:rsidP="006A782A">
      <w:pPr>
        <w:pStyle w:val="a0"/>
        <w:ind w:firstLine="200"/>
        <w:rPr>
          <w:rFonts w:eastAsiaTheme="minorEastAsia"/>
          <w:color w:val="000000" w:themeColor="text1"/>
          <w:sz w:val="20"/>
          <w:szCs w:val="20"/>
        </w:rPr>
      </w:pPr>
      <w:r w:rsidRPr="009E3119">
        <w:rPr>
          <w:rFonts w:eastAsiaTheme="minorEastAsia" w:hint="eastAsia"/>
          <w:color w:val="000000" w:themeColor="text1"/>
          <w:sz w:val="20"/>
          <w:szCs w:val="20"/>
        </w:rPr>
        <w:t xml:space="preserve">The displacement vector for time interval </w:t>
      </w:r>
      <w:r w:rsidRPr="009E3119">
        <w:rPr>
          <w:rFonts w:eastAsiaTheme="minorEastAsia"/>
          <w:color w:val="000000" w:themeColor="text1"/>
          <w:position w:val="-6"/>
          <w:sz w:val="20"/>
          <w:szCs w:val="20"/>
        </w:rPr>
        <w:object w:dxaOrig="300" w:dyaOrig="279">
          <v:shape id="_x0000_i1052" type="#_x0000_t75" style="width:15pt;height:14.15pt" o:ole="">
            <v:imagedata r:id="rId68" o:title=""/>
          </v:shape>
          <o:OLEObject Type="Embed" ProgID="Equation.DSMT4" ShapeID="_x0000_i1052" DrawAspect="Content" ObjectID="_1498917684" r:id="rId69"/>
        </w:object>
      </w:r>
      <w:r w:rsidRPr="009E3119">
        <w:rPr>
          <w:rFonts w:eastAsiaTheme="minorEastAsia" w:hint="eastAsia"/>
          <w:color w:val="000000" w:themeColor="text1"/>
          <w:sz w:val="20"/>
          <w:szCs w:val="20"/>
        </w:rPr>
        <w:t xml:space="preserve"> (</w:t>
      </w:r>
      <w:r w:rsidRPr="009E3119">
        <w:rPr>
          <w:color w:val="000000" w:themeColor="text1"/>
          <w:position w:val="-6"/>
          <w:sz w:val="20"/>
          <w:szCs w:val="20"/>
        </w:rPr>
        <w:object w:dxaOrig="360" w:dyaOrig="279">
          <v:shape id="_x0000_i1053" type="#_x0000_t75" style="width:18.1pt;height:14.15pt" o:ole="">
            <v:imagedata r:id="rId70" o:title=""/>
          </v:shape>
          <o:OLEObject Type="Embed" ProgID="Equation.DSMT4" ShapeID="_x0000_i1053" DrawAspect="Content" ObjectID="_1498917685" r:id="rId71"/>
        </w:object>
      </w:r>
      <w:r w:rsidRPr="009E3119">
        <w:rPr>
          <w:rFonts w:eastAsiaTheme="minorEastAsia" w:hint="eastAsia"/>
          <w:color w:val="000000" w:themeColor="text1"/>
          <w:sz w:val="20"/>
          <w:szCs w:val="20"/>
        </w:rPr>
        <w:t xml:space="preserve">) </w:t>
      </w:r>
      <w:r w:rsidR="007A285C" w:rsidRPr="009E3119">
        <w:rPr>
          <w:rFonts w:eastAsiaTheme="minorEastAsia" w:hint="eastAsia"/>
          <w:color w:val="000000" w:themeColor="text1"/>
          <w:sz w:val="20"/>
          <w:szCs w:val="20"/>
        </w:rPr>
        <w:t>is</w:t>
      </w:r>
      <w:r w:rsidRPr="009E3119">
        <w:rPr>
          <w:rFonts w:eastAsiaTheme="minorEastAsia" w:hint="eastAsia"/>
          <w:color w:val="000000" w:themeColor="text1"/>
          <w:sz w:val="20"/>
          <w:szCs w:val="20"/>
        </w:rPr>
        <w:t xml:space="preserve"> calculated </w:t>
      </w:r>
      <w:proofErr w:type="gramStart"/>
      <w:r w:rsidRPr="009E3119">
        <w:rPr>
          <w:rFonts w:eastAsiaTheme="minorEastAsia" w:hint="eastAsia"/>
          <w:color w:val="000000" w:themeColor="text1"/>
          <w:sz w:val="20"/>
          <w:szCs w:val="20"/>
        </w:rPr>
        <w:t>as :</w:t>
      </w:r>
      <w:proofErr w:type="gramEnd"/>
    </w:p>
    <w:p w:rsidR="006A782A" w:rsidRPr="009E3119" w:rsidRDefault="007A285C" w:rsidP="007A285C">
      <w:pPr>
        <w:pStyle w:val="a0"/>
        <w:ind w:firstLine="200"/>
        <w:jc w:val="center"/>
        <w:rPr>
          <w:color w:val="000000" w:themeColor="text1"/>
          <w:sz w:val="20"/>
          <w:szCs w:val="20"/>
        </w:rPr>
      </w:pPr>
      <w:r w:rsidRPr="009E3119">
        <w:rPr>
          <w:color w:val="000000" w:themeColor="text1"/>
          <w:position w:val="-12"/>
          <w:sz w:val="20"/>
          <w:szCs w:val="20"/>
        </w:rPr>
        <w:object w:dxaOrig="1560" w:dyaOrig="360">
          <v:shape id="_x0000_i1054" type="#_x0000_t75" style="width:78.2pt;height:18.1pt" o:ole="">
            <v:imagedata r:id="rId72" o:title=""/>
          </v:shape>
          <o:OLEObject Type="Embed" ProgID="Equation.DSMT4" ShapeID="_x0000_i1054" DrawAspect="Content" ObjectID="_1498917686" r:id="rId73"/>
        </w:object>
      </w:r>
      <w:r w:rsidR="006A782A" w:rsidRPr="009E3119">
        <w:rPr>
          <w:color w:val="000000" w:themeColor="text1"/>
          <w:sz w:val="20"/>
          <w:szCs w:val="20"/>
        </w:rPr>
        <w:t xml:space="preserve"> (3)</w:t>
      </w:r>
    </w:p>
    <w:p w:rsidR="006A782A" w:rsidRPr="009E3119" w:rsidRDefault="006A782A" w:rsidP="002B024D">
      <w:pPr>
        <w:pStyle w:val="a0"/>
        <w:ind w:firstLine="200"/>
        <w:rPr>
          <w:rFonts w:eastAsiaTheme="minorEastAsia"/>
          <w:color w:val="000000" w:themeColor="text1"/>
          <w:sz w:val="20"/>
          <w:szCs w:val="20"/>
        </w:rPr>
      </w:pPr>
      <w:r w:rsidRPr="009E3119">
        <w:rPr>
          <w:rFonts w:eastAsiaTheme="minorEastAsia" w:hint="eastAsia"/>
          <w:color w:val="000000" w:themeColor="text1"/>
          <w:sz w:val="20"/>
          <w:szCs w:val="20"/>
        </w:rPr>
        <w:t xml:space="preserve"> </w:t>
      </w:r>
      <w:r w:rsidRPr="009E3119">
        <w:rPr>
          <w:color w:val="000000" w:themeColor="text1"/>
          <w:sz w:val="20"/>
          <w:szCs w:val="20"/>
        </w:rPr>
        <w:t xml:space="preserve">In this study, </w:t>
      </w:r>
      <w:r w:rsidRPr="00865892">
        <w:rPr>
          <w:i/>
          <w:color w:val="000000" w:themeColor="text1"/>
          <w:sz w:val="20"/>
          <w:szCs w:val="20"/>
          <w:u w:val="single"/>
        </w:rPr>
        <w:t>variances of displacement</w:t>
      </w:r>
      <w:r w:rsidRPr="00865892">
        <w:rPr>
          <w:rFonts w:eastAsiaTheme="minorEastAsia" w:hint="eastAsia"/>
          <w:i/>
          <w:color w:val="000000" w:themeColor="text1"/>
          <w:sz w:val="20"/>
          <w:szCs w:val="20"/>
          <w:u w:val="single"/>
        </w:rPr>
        <w:t xml:space="preserve"> </w:t>
      </w:r>
      <w:r w:rsidRPr="00865892">
        <w:rPr>
          <w:i/>
          <w:color w:val="000000" w:themeColor="text1"/>
          <w:sz w:val="20"/>
          <w:szCs w:val="20"/>
          <w:u w:val="single"/>
        </w:rPr>
        <w:t xml:space="preserve">vectors, calculated at different </w:t>
      </w:r>
      <w:r w:rsidR="00D441E4" w:rsidRPr="00865892">
        <w:rPr>
          <w:i/>
          <w:color w:val="000000" w:themeColor="text1"/>
          <w:position w:val="-6"/>
          <w:sz w:val="20"/>
          <w:szCs w:val="20"/>
          <w:u w:val="single"/>
        </w:rPr>
        <w:object w:dxaOrig="300" w:dyaOrig="279">
          <v:shape id="_x0000_i1055" type="#_x0000_t75" style="width:15pt;height:14.15pt" o:ole="">
            <v:imagedata r:id="rId74" o:title=""/>
          </v:shape>
          <o:OLEObject Type="Embed" ProgID="Equation.DSMT4" ShapeID="_x0000_i1055" DrawAspect="Content" ObjectID="_1498917687" r:id="rId75"/>
        </w:object>
      </w:r>
      <w:r w:rsidR="00D441E4" w:rsidRPr="00865892">
        <w:rPr>
          <w:rFonts w:eastAsiaTheme="minorEastAsia" w:hint="eastAsia"/>
          <w:i/>
          <w:color w:val="000000" w:themeColor="text1"/>
          <w:sz w:val="20"/>
          <w:szCs w:val="20"/>
          <w:u w:val="single"/>
        </w:rPr>
        <w:t xml:space="preserve"> </w:t>
      </w:r>
      <w:r w:rsidRPr="00865892">
        <w:rPr>
          <w:i/>
          <w:color w:val="000000" w:themeColor="text1"/>
          <w:sz w:val="20"/>
          <w:szCs w:val="20"/>
          <w:u w:val="single"/>
        </w:rPr>
        <w:t>time intervals, are used for</w:t>
      </w:r>
      <w:r w:rsidRPr="00865892">
        <w:rPr>
          <w:rFonts w:eastAsiaTheme="minorEastAsia" w:hint="eastAsia"/>
          <w:i/>
          <w:color w:val="000000" w:themeColor="text1"/>
          <w:sz w:val="20"/>
          <w:szCs w:val="20"/>
          <w:u w:val="single"/>
        </w:rPr>
        <w:t xml:space="preserve"> </w:t>
      </w:r>
      <w:r w:rsidRPr="00865892">
        <w:rPr>
          <w:i/>
          <w:color w:val="000000" w:themeColor="text1"/>
          <w:sz w:val="20"/>
          <w:szCs w:val="20"/>
          <w:u w:val="single"/>
        </w:rPr>
        <w:t>feature extraction</w:t>
      </w:r>
      <w:r w:rsidRPr="009E3119">
        <w:rPr>
          <w:color w:val="000000" w:themeColor="text1"/>
          <w:sz w:val="20"/>
          <w:szCs w:val="20"/>
        </w:rPr>
        <w:t xml:space="preserve">. Calculated variance values are plotted versus </w:t>
      </w:r>
      <w:r w:rsidR="00D441E4" w:rsidRPr="009E3119">
        <w:rPr>
          <w:color w:val="000000" w:themeColor="text1"/>
          <w:position w:val="-6"/>
          <w:sz w:val="20"/>
          <w:szCs w:val="20"/>
        </w:rPr>
        <w:object w:dxaOrig="300" w:dyaOrig="279">
          <v:shape id="_x0000_i1056" type="#_x0000_t75" style="width:15pt;height:14.15pt" o:ole="">
            <v:imagedata r:id="rId74" o:title=""/>
          </v:shape>
          <o:OLEObject Type="Embed" ProgID="Equation.DSMT4" ShapeID="_x0000_i1056" DrawAspect="Content" ObjectID="_1498917688" r:id="rId76"/>
        </w:object>
      </w:r>
      <w:r w:rsidR="00D441E4" w:rsidRPr="009E3119">
        <w:rPr>
          <w:rFonts w:eastAsiaTheme="minorEastAsia" w:hint="eastAsia"/>
          <w:color w:val="000000" w:themeColor="text1"/>
          <w:sz w:val="20"/>
          <w:szCs w:val="20"/>
        </w:rPr>
        <w:t xml:space="preserve"> </w:t>
      </w:r>
      <w:r w:rsidRPr="009E3119">
        <w:rPr>
          <w:color w:val="000000" w:themeColor="text1"/>
          <w:sz w:val="20"/>
          <w:szCs w:val="20"/>
        </w:rPr>
        <w:t>on a log-log scale, and the slope of this resulting curve is used as a</w:t>
      </w:r>
      <w:r w:rsidRPr="009E3119">
        <w:rPr>
          <w:rFonts w:eastAsiaTheme="minorEastAsia" w:hint="eastAsia"/>
          <w:color w:val="000000" w:themeColor="text1"/>
          <w:sz w:val="20"/>
          <w:szCs w:val="20"/>
        </w:rPr>
        <w:t xml:space="preserve"> </w:t>
      </w:r>
      <w:r w:rsidRPr="009E3119">
        <w:rPr>
          <w:color w:val="000000" w:themeColor="text1"/>
          <w:sz w:val="20"/>
          <w:szCs w:val="20"/>
        </w:rPr>
        <w:t>feature. The features correspond to a variance fractal dimension, and</w:t>
      </w:r>
      <w:r w:rsidRPr="009E3119">
        <w:rPr>
          <w:rFonts w:eastAsiaTheme="minorEastAsia" w:hint="eastAsia"/>
          <w:color w:val="000000" w:themeColor="text1"/>
          <w:sz w:val="20"/>
          <w:szCs w:val="20"/>
        </w:rPr>
        <w:t xml:space="preserve"> </w:t>
      </w:r>
      <w:r w:rsidRPr="009E3119">
        <w:rPr>
          <w:color w:val="000000" w:themeColor="text1"/>
          <w:sz w:val="20"/>
          <w:szCs w:val="20"/>
        </w:rPr>
        <w:t>in this specific application, they are related to the spread of the time</w:t>
      </w:r>
      <w:r w:rsidRPr="009E3119">
        <w:rPr>
          <w:rFonts w:eastAsiaTheme="minorEastAsia" w:hint="eastAsia"/>
          <w:color w:val="000000" w:themeColor="text1"/>
          <w:sz w:val="20"/>
          <w:szCs w:val="20"/>
        </w:rPr>
        <w:t xml:space="preserve"> </w:t>
      </w:r>
      <w:r w:rsidRPr="009E3119">
        <w:rPr>
          <w:color w:val="000000" w:themeColor="text1"/>
          <w:sz w:val="20"/>
          <w:szCs w:val="20"/>
        </w:rPr>
        <w:t>variation of the signal amplitude and phase at different time scales.</w:t>
      </w:r>
    </w:p>
    <w:p w:rsidR="006A782A" w:rsidRPr="009E3119" w:rsidRDefault="006A782A" w:rsidP="00D441E4">
      <w:pPr>
        <w:pStyle w:val="a0"/>
        <w:ind w:firstLine="200"/>
        <w:rPr>
          <w:rFonts w:eastAsiaTheme="minorEastAsia"/>
          <w:color w:val="000000" w:themeColor="text1"/>
          <w:sz w:val="20"/>
          <w:szCs w:val="20"/>
        </w:rPr>
      </w:pPr>
      <w:r w:rsidRPr="009E3119">
        <w:rPr>
          <w:color w:val="000000" w:themeColor="text1"/>
          <w:sz w:val="20"/>
          <w:szCs w:val="20"/>
        </w:rPr>
        <w:lastRenderedPageBreak/>
        <w:t>Transient signals and other nonstationary signals can be considered</w:t>
      </w:r>
      <w:r w:rsidRPr="009E3119">
        <w:rPr>
          <w:rFonts w:eastAsiaTheme="minorEastAsia" w:hint="eastAsia"/>
          <w:color w:val="000000" w:themeColor="text1"/>
          <w:sz w:val="20"/>
          <w:szCs w:val="20"/>
        </w:rPr>
        <w:t xml:space="preserve"> </w:t>
      </w:r>
      <w:r w:rsidRPr="009E3119">
        <w:rPr>
          <w:color w:val="000000" w:themeColor="text1"/>
          <w:sz w:val="20"/>
          <w:szCs w:val="20"/>
        </w:rPr>
        <w:t>as outputs of chaotic dynamic systems [2], which can be modelled</w:t>
      </w:r>
      <w:r w:rsidRPr="009E3119">
        <w:rPr>
          <w:rFonts w:eastAsiaTheme="minorEastAsia" w:hint="eastAsia"/>
          <w:color w:val="000000" w:themeColor="text1"/>
          <w:sz w:val="20"/>
          <w:szCs w:val="20"/>
        </w:rPr>
        <w:t xml:space="preserve"> </w:t>
      </w:r>
      <w:r w:rsidRPr="009E3119">
        <w:rPr>
          <w:color w:val="000000" w:themeColor="text1"/>
          <w:sz w:val="20"/>
          <w:szCs w:val="20"/>
        </w:rPr>
        <w:t>by their dimension measures [12]. However, transient signals are not</w:t>
      </w:r>
      <w:r w:rsidRPr="009E3119">
        <w:rPr>
          <w:rFonts w:eastAsiaTheme="minorEastAsia" w:hint="eastAsia"/>
          <w:color w:val="000000" w:themeColor="text1"/>
          <w:sz w:val="20"/>
          <w:szCs w:val="20"/>
        </w:rPr>
        <w:t xml:space="preserve"> </w:t>
      </w:r>
      <w:r w:rsidRPr="009E3119">
        <w:rPr>
          <w:color w:val="000000" w:themeColor="text1"/>
          <w:sz w:val="20"/>
          <w:szCs w:val="20"/>
        </w:rPr>
        <w:t>pure fractals because their properties change with time. In this study,</w:t>
      </w:r>
      <w:r w:rsidRPr="009E3119">
        <w:rPr>
          <w:rFonts w:eastAsiaTheme="minorEastAsia" w:hint="eastAsia"/>
          <w:color w:val="000000" w:themeColor="text1"/>
          <w:sz w:val="20"/>
          <w:szCs w:val="20"/>
        </w:rPr>
        <w:t xml:space="preserve"> </w:t>
      </w:r>
      <w:r w:rsidRPr="008815CC">
        <w:rPr>
          <w:i/>
          <w:color w:val="000000" w:themeColor="text1"/>
          <w:sz w:val="20"/>
          <w:szCs w:val="20"/>
          <w:u w:val="single"/>
        </w:rPr>
        <w:t>local fractal dimensions are calculated by a sliding-window technique,</w:t>
      </w:r>
      <w:r w:rsidRPr="008815CC">
        <w:rPr>
          <w:rFonts w:eastAsiaTheme="minorEastAsia" w:hint="eastAsia"/>
          <w:i/>
          <w:color w:val="000000" w:themeColor="text1"/>
          <w:sz w:val="20"/>
          <w:szCs w:val="20"/>
          <w:u w:val="single"/>
        </w:rPr>
        <w:t xml:space="preserve"> </w:t>
      </w:r>
      <w:r w:rsidRPr="008815CC">
        <w:rPr>
          <w:i/>
          <w:color w:val="000000" w:themeColor="text1"/>
          <w:sz w:val="20"/>
          <w:szCs w:val="20"/>
          <w:u w:val="single"/>
        </w:rPr>
        <w:t>whereby the variance fractal dimension is estimated for successive portions</w:t>
      </w:r>
      <w:r w:rsidRPr="008815CC">
        <w:rPr>
          <w:rFonts w:eastAsiaTheme="minorEastAsia" w:hint="eastAsia"/>
          <w:i/>
          <w:color w:val="000000" w:themeColor="text1"/>
          <w:sz w:val="20"/>
          <w:szCs w:val="20"/>
          <w:u w:val="single"/>
        </w:rPr>
        <w:t xml:space="preserve"> </w:t>
      </w:r>
      <w:r w:rsidRPr="008815CC">
        <w:rPr>
          <w:i/>
          <w:color w:val="000000" w:themeColor="text1"/>
          <w:sz w:val="20"/>
          <w:szCs w:val="20"/>
          <w:u w:val="single"/>
        </w:rPr>
        <w:t>(windows) of the signal</w:t>
      </w:r>
      <w:r w:rsidRPr="009E3119">
        <w:rPr>
          <w:color w:val="000000" w:themeColor="text1"/>
          <w:sz w:val="20"/>
          <w:szCs w:val="20"/>
        </w:rPr>
        <w:t>. The dimension values obtained in this</w:t>
      </w:r>
      <w:r w:rsidRPr="009E3119">
        <w:rPr>
          <w:rFonts w:eastAsiaTheme="minorEastAsia" w:hint="eastAsia"/>
          <w:color w:val="000000" w:themeColor="text1"/>
          <w:sz w:val="20"/>
          <w:szCs w:val="20"/>
        </w:rPr>
        <w:t xml:space="preserve"> </w:t>
      </w:r>
      <w:r w:rsidRPr="009E3119">
        <w:rPr>
          <w:color w:val="000000" w:themeColor="text1"/>
          <w:sz w:val="20"/>
          <w:szCs w:val="20"/>
        </w:rPr>
        <w:t>way are then combined in a vector which composes the feature vector.</w:t>
      </w:r>
      <w:r w:rsidRPr="009E3119">
        <w:rPr>
          <w:rFonts w:eastAsiaTheme="minorEastAsia" w:hint="eastAsia"/>
          <w:color w:val="000000" w:themeColor="text1"/>
          <w:sz w:val="20"/>
          <w:szCs w:val="20"/>
        </w:rPr>
        <w:t xml:space="preserve"> </w:t>
      </w:r>
      <w:r w:rsidRPr="009E3119">
        <w:rPr>
          <w:color w:val="000000" w:themeColor="text1"/>
          <w:sz w:val="20"/>
          <w:szCs w:val="20"/>
        </w:rPr>
        <w:t xml:space="preserve">The transients are reduced to approximately </w:t>
      </w:r>
      <w:r w:rsidR="00D441E4" w:rsidRPr="009E3119">
        <w:rPr>
          <w:rFonts w:eastAsiaTheme="minorEastAsia" w:hint="eastAsia"/>
          <w:color w:val="000000" w:themeColor="text1"/>
          <w:sz w:val="20"/>
          <w:szCs w:val="20"/>
        </w:rPr>
        <w:t>50</w:t>
      </w:r>
      <w:r w:rsidRPr="009E3119">
        <w:rPr>
          <w:color w:val="000000" w:themeColor="text1"/>
          <w:sz w:val="20"/>
          <w:szCs w:val="20"/>
        </w:rPr>
        <w:t xml:space="preserve"> to </w:t>
      </w:r>
      <w:r w:rsidR="00D441E4" w:rsidRPr="009E3119">
        <w:rPr>
          <w:rFonts w:eastAsiaTheme="minorEastAsia" w:hint="eastAsia"/>
          <w:color w:val="000000" w:themeColor="text1"/>
          <w:sz w:val="20"/>
          <w:szCs w:val="20"/>
        </w:rPr>
        <w:t>200</w:t>
      </w:r>
      <w:r w:rsidRPr="009E3119">
        <w:rPr>
          <w:color w:val="000000" w:themeColor="text1"/>
          <w:sz w:val="20"/>
          <w:szCs w:val="20"/>
        </w:rPr>
        <w:t xml:space="preserve"> feature values</w:t>
      </w:r>
      <w:r w:rsidRPr="009E3119">
        <w:rPr>
          <w:rFonts w:eastAsiaTheme="minorEastAsia" w:hint="eastAsia"/>
          <w:color w:val="000000" w:themeColor="text1"/>
          <w:sz w:val="20"/>
          <w:szCs w:val="20"/>
        </w:rPr>
        <w:t xml:space="preserve"> </w:t>
      </w:r>
      <w:r w:rsidRPr="009E3119">
        <w:rPr>
          <w:color w:val="000000" w:themeColor="text1"/>
          <w:sz w:val="20"/>
          <w:szCs w:val="20"/>
        </w:rPr>
        <w:t xml:space="preserve">from </w:t>
      </w:r>
      <w:r w:rsidR="00D441E4" w:rsidRPr="009E3119">
        <w:rPr>
          <w:rFonts w:eastAsiaTheme="minorEastAsia" w:hint="eastAsia"/>
          <w:color w:val="000000" w:themeColor="text1"/>
          <w:sz w:val="20"/>
          <w:szCs w:val="20"/>
        </w:rPr>
        <w:t>2000</w:t>
      </w:r>
      <w:r w:rsidRPr="009E3119">
        <w:rPr>
          <w:color w:val="000000" w:themeColor="text1"/>
          <w:sz w:val="20"/>
          <w:szCs w:val="20"/>
        </w:rPr>
        <w:t xml:space="preserve"> to </w:t>
      </w:r>
      <w:r w:rsidR="00D441E4" w:rsidRPr="009E3119">
        <w:rPr>
          <w:rFonts w:eastAsiaTheme="minorEastAsia" w:hint="eastAsia"/>
          <w:color w:val="000000" w:themeColor="text1"/>
          <w:sz w:val="20"/>
          <w:szCs w:val="20"/>
        </w:rPr>
        <w:t>3000</w:t>
      </w:r>
      <w:r w:rsidRPr="009E3119">
        <w:rPr>
          <w:color w:val="000000" w:themeColor="text1"/>
          <w:sz w:val="20"/>
          <w:szCs w:val="20"/>
        </w:rPr>
        <w:t xml:space="preserve"> complex samples. The exact sizes of the window</w:t>
      </w:r>
      <w:r w:rsidRPr="009E3119">
        <w:rPr>
          <w:rFonts w:eastAsiaTheme="minorEastAsia" w:hint="eastAsia"/>
          <w:color w:val="000000" w:themeColor="text1"/>
          <w:sz w:val="20"/>
          <w:szCs w:val="20"/>
        </w:rPr>
        <w:t xml:space="preserve"> </w:t>
      </w:r>
      <w:r w:rsidRPr="009E3119">
        <w:rPr>
          <w:color w:val="000000" w:themeColor="text1"/>
          <w:sz w:val="20"/>
          <w:szCs w:val="20"/>
        </w:rPr>
        <w:t>and feature vector are experimentally determined by trial and error to</w:t>
      </w:r>
      <w:r w:rsidRPr="009E3119">
        <w:rPr>
          <w:rFonts w:eastAsiaTheme="minorEastAsia" w:hint="eastAsia"/>
          <w:color w:val="000000" w:themeColor="text1"/>
          <w:sz w:val="20"/>
          <w:szCs w:val="20"/>
        </w:rPr>
        <w:t xml:space="preserve"> </w:t>
      </w:r>
      <w:r w:rsidRPr="009E3119">
        <w:rPr>
          <w:color w:val="000000" w:themeColor="text1"/>
          <w:sz w:val="20"/>
          <w:szCs w:val="20"/>
        </w:rPr>
        <w:t>give the best classification performance.</w:t>
      </w:r>
    </w:p>
    <w:p w:rsidR="006A782A" w:rsidRPr="00A2239A" w:rsidRDefault="00D441E4" w:rsidP="00D441E4">
      <w:pPr>
        <w:pStyle w:val="a0"/>
        <w:jc w:val="center"/>
        <w:rPr>
          <w:rFonts w:eastAsiaTheme="minorEastAsia"/>
          <w:color w:val="000000" w:themeColor="text1"/>
          <w:sz w:val="20"/>
          <w:szCs w:val="20"/>
        </w:rPr>
      </w:pPr>
      <w:r w:rsidRPr="00A2239A">
        <w:rPr>
          <w:noProof/>
          <w:color w:val="000000" w:themeColor="text1"/>
        </w:rPr>
        <w:drawing>
          <wp:inline distT="0" distB="0" distL="0" distR="0" wp14:anchorId="0C577BCA" wp14:editId="1334A517">
            <wp:extent cx="2468571" cy="2160000"/>
            <wp:effectExtent l="0" t="0" r="8255"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8777" t="25839" r="51207" b="11913"/>
                    <a:stretch/>
                  </pic:blipFill>
                  <pic:spPr bwMode="auto">
                    <a:xfrm>
                      <a:off x="0" y="0"/>
                      <a:ext cx="2468571" cy="2160000"/>
                    </a:xfrm>
                    <a:prstGeom prst="rect">
                      <a:avLst/>
                    </a:prstGeom>
                    <a:ln>
                      <a:noFill/>
                    </a:ln>
                    <a:extLst>
                      <a:ext uri="{53640926-AAD7-44D8-BBD7-CCE9431645EC}">
                        <a14:shadowObscured xmlns:a14="http://schemas.microsoft.com/office/drawing/2010/main"/>
                      </a:ext>
                    </a:extLst>
                  </pic:spPr>
                </pic:pic>
              </a:graphicData>
            </a:graphic>
          </wp:inline>
        </w:drawing>
      </w:r>
    </w:p>
    <w:p w:rsidR="006A782A" w:rsidRPr="00A2239A" w:rsidRDefault="006A782A" w:rsidP="006A782A">
      <w:pPr>
        <w:pStyle w:val="a0"/>
        <w:ind w:firstLine="200"/>
        <w:rPr>
          <w:rFonts w:eastAsiaTheme="minorEastAsia"/>
          <w:color w:val="000000" w:themeColor="text1"/>
          <w:sz w:val="20"/>
          <w:szCs w:val="20"/>
        </w:rPr>
      </w:pPr>
      <w:r w:rsidRPr="00A2239A">
        <w:rPr>
          <w:color w:val="000000" w:themeColor="text1"/>
          <w:sz w:val="20"/>
          <w:szCs w:val="20"/>
        </w:rPr>
        <w:t>Fig. 5 shows the variance multifractal model of a typical complex</w:t>
      </w:r>
      <w:r w:rsidRPr="00A2239A">
        <w:rPr>
          <w:rFonts w:eastAsiaTheme="minorEastAsia" w:hint="eastAsia"/>
          <w:color w:val="000000" w:themeColor="text1"/>
          <w:sz w:val="20"/>
          <w:szCs w:val="20"/>
        </w:rPr>
        <w:t xml:space="preserve"> </w:t>
      </w:r>
      <w:r w:rsidRPr="00A2239A">
        <w:rPr>
          <w:color w:val="000000" w:themeColor="text1"/>
          <w:sz w:val="20"/>
          <w:szCs w:val="20"/>
        </w:rPr>
        <w:t xml:space="preserve">signal calculated using a window and feature-vector size of </w:t>
      </w:r>
      <w:r w:rsidR="00D441E4" w:rsidRPr="00A2239A">
        <w:rPr>
          <w:rFonts w:eastAsiaTheme="minorEastAsia" w:hint="eastAsia"/>
          <w:color w:val="000000" w:themeColor="text1"/>
          <w:sz w:val="20"/>
          <w:szCs w:val="20"/>
        </w:rPr>
        <w:t>128</w:t>
      </w:r>
      <w:r w:rsidRPr="00A2239A">
        <w:rPr>
          <w:color w:val="000000" w:themeColor="text1"/>
          <w:sz w:val="20"/>
          <w:szCs w:val="20"/>
        </w:rPr>
        <w:t xml:space="preserve"> and</w:t>
      </w:r>
      <w:r w:rsidRPr="00A2239A">
        <w:rPr>
          <w:rFonts w:eastAsiaTheme="minorEastAsia" w:hint="eastAsia"/>
          <w:color w:val="000000" w:themeColor="text1"/>
          <w:sz w:val="20"/>
          <w:szCs w:val="20"/>
        </w:rPr>
        <w:t xml:space="preserve"> </w:t>
      </w:r>
      <w:r w:rsidR="00D441E4" w:rsidRPr="00A2239A">
        <w:rPr>
          <w:rFonts w:eastAsiaTheme="minorEastAsia" w:hint="eastAsia"/>
          <w:color w:val="000000" w:themeColor="text1"/>
          <w:sz w:val="20"/>
          <w:szCs w:val="20"/>
        </w:rPr>
        <w:t>170</w:t>
      </w:r>
      <w:r w:rsidRPr="00A2239A">
        <w:rPr>
          <w:color w:val="000000" w:themeColor="text1"/>
          <w:sz w:val="20"/>
          <w:szCs w:val="20"/>
        </w:rPr>
        <w:t xml:space="preserve"> respectively.</w:t>
      </w:r>
    </w:p>
    <w:p w:rsidR="006A782A" w:rsidRDefault="006A782A" w:rsidP="006A782A">
      <w:pPr>
        <w:pStyle w:val="a0"/>
        <w:ind w:firstLine="200"/>
        <w:rPr>
          <w:rFonts w:eastAsiaTheme="minorEastAsia"/>
          <w:color w:val="0070C0"/>
          <w:sz w:val="20"/>
          <w:szCs w:val="20"/>
        </w:rPr>
      </w:pPr>
    </w:p>
    <w:p w:rsidR="00A526BF" w:rsidRPr="00D441E4" w:rsidRDefault="00A526BF" w:rsidP="00A526BF">
      <w:pPr>
        <w:pStyle w:val="a0"/>
        <w:ind w:firstLine="200"/>
        <w:rPr>
          <w:rFonts w:eastAsiaTheme="minorEastAsia"/>
          <w:b/>
          <w:sz w:val="20"/>
        </w:rPr>
      </w:pPr>
      <w:proofErr w:type="spellStart"/>
      <w:r w:rsidRPr="00D441E4">
        <w:rPr>
          <w:rFonts w:eastAsiaTheme="minorEastAsia" w:hint="eastAsia"/>
          <w:b/>
          <w:sz w:val="20"/>
        </w:rPr>
        <w:t>Sammon</w:t>
      </w:r>
      <w:proofErr w:type="spellEnd"/>
      <w:r w:rsidRPr="00D441E4">
        <w:rPr>
          <w:rFonts w:eastAsiaTheme="minorEastAsia" w:hint="eastAsia"/>
          <w:b/>
          <w:sz w:val="20"/>
        </w:rPr>
        <w:t xml:space="preserve"> mapping [13</w:t>
      </w:r>
      <w:proofErr w:type="gramStart"/>
      <w:r w:rsidRPr="00D441E4">
        <w:rPr>
          <w:rFonts w:eastAsiaTheme="minorEastAsia" w:hint="eastAsia"/>
          <w:b/>
          <w:sz w:val="20"/>
        </w:rPr>
        <w:t>] :</w:t>
      </w:r>
      <w:proofErr w:type="gramEnd"/>
      <w:r w:rsidRPr="00D441E4">
        <w:rPr>
          <w:rFonts w:eastAsiaTheme="minorEastAsia" w:hint="eastAsia"/>
          <w:b/>
          <w:sz w:val="20"/>
        </w:rPr>
        <w:t xml:space="preserve"> </w:t>
      </w:r>
    </w:p>
    <w:p w:rsidR="00A526BF" w:rsidRDefault="002A175C" w:rsidP="00A526BF">
      <w:pPr>
        <w:pStyle w:val="a0"/>
        <w:ind w:firstLine="200"/>
        <w:rPr>
          <w:rFonts w:eastAsiaTheme="minorEastAsia"/>
          <w:color w:val="000000" w:themeColor="text1"/>
          <w:sz w:val="20"/>
          <w:szCs w:val="20"/>
        </w:rPr>
      </w:pPr>
      <w:r>
        <w:rPr>
          <w:rFonts w:eastAsiaTheme="minorEastAsia" w:hint="eastAsia"/>
          <w:color w:val="000000" w:themeColor="text1"/>
          <w:sz w:val="20"/>
          <w:szCs w:val="20"/>
        </w:rPr>
        <w:t xml:space="preserve">- </w:t>
      </w:r>
      <w:r w:rsidR="006A782A" w:rsidRPr="00A526BF">
        <w:rPr>
          <w:color w:val="000000" w:themeColor="text1"/>
          <w:sz w:val="20"/>
          <w:szCs w:val="20"/>
        </w:rPr>
        <w:t>In order to have a better understanding of the intrinsic structure</w:t>
      </w:r>
      <w:r w:rsidR="006A782A" w:rsidRPr="00A526BF">
        <w:rPr>
          <w:rFonts w:eastAsiaTheme="minorEastAsia" w:hint="eastAsia"/>
          <w:color w:val="000000" w:themeColor="text1"/>
          <w:sz w:val="20"/>
          <w:szCs w:val="20"/>
        </w:rPr>
        <w:t xml:space="preserve"> </w:t>
      </w:r>
      <w:r w:rsidR="006A782A" w:rsidRPr="00A526BF">
        <w:rPr>
          <w:color w:val="000000" w:themeColor="text1"/>
          <w:sz w:val="20"/>
          <w:szCs w:val="20"/>
        </w:rPr>
        <w:t>of feature vectors, a mapping</w:t>
      </w:r>
      <w:r w:rsidR="006A782A" w:rsidRPr="00A526BF">
        <w:rPr>
          <w:rFonts w:eastAsiaTheme="minorEastAsia" w:hint="eastAsia"/>
          <w:color w:val="000000" w:themeColor="text1"/>
          <w:sz w:val="20"/>
          <w:szCs w:val="20"/>
        </w:rPr>
        <w:t xml:space="preserve"> </w:t>
      </w:r>
      <w:r w:rsidR="006A782A" w:rsidRPr="00A526BF">
        <w:rPr>
          <w:color w:val="000000" w:themeColor="text1"/>
          <w:sz w:val="20"/>
          <w:szCs w:val="20"/>
        </w:rPr>
        <w:t xml:space="preserve">technique is utilized. </w:t>
      </w:r>
    </w:p>
    <w:p w:rsidR="002A175C" w:rsidRDefault="002A175C" w:rsidP="00A526BF">
      <w:pPr>
        <w:pStyle w:val="a0"/>
        <w:ind w:firstLine="200"/>
        <w:rPr>
          <w:rFonts w:eastAsiaTheme="minorEastAsia"/>
          <w:color w:val="000000" w:themeColor="text1"/>
          <w:sz w:val="20"/>
          <w:szCs w:val="20"/>
        </w:rPr>
      </w:pPr>
      <w:r>
        <w:rPr>
          <w:rFonts w:eastAsiaTheme="minorEastAsia" w:hint="eastAsia"/>
          <w:color w:val="000000" w:themeColor="text1"/>
          <w:sz w:val="20"/>
          <w:szCs w:val="20"/>
        </w:rPr>
        <w:t xml:space="preserve">- </w:t>
      </w:r>
      <w:proofErr w:type="spellStart"/>
      <w:r>
        <w:rPr>
          <w:rFonts w:eastAsiaTheme="minorEastAsia" w:hint="eastAsia"/>
          <w:color w:val="000000" w:themeColor="text1"/>
          <w:sz w:val="20"/>
          <w:szCs w:val="20"/>
        </w:rPr>
        <w:t>Sammon</w:t>
      </w:r>
      <w:proofErr w:type="spellEnd"/>
      <w:r>
        <w:rPr>
          <w:rFonts w:eastAsiaTheme="minorEastAsia" w:hint="eastAsia"/>
          <w:color w:val="000000" w:themeColor="text1"/>
          <w:sz w:val="20"/>
          <w:szCs w:val="20"/>
        </w:rPr>
        <w:t xml:space="preserve"> mapping method is the mapping technique which could visualize the multi-dimensional feature vectors on a two-dimensional plot.</w:t>
      </w:r>
    </w:p>
    <w:p w:rsidR="002A175C" w:rsidRDefault="002A175C" w:rsidP="00A526BF">
      <w:pPr>
        <w:pStyle w:val="a0"/>
        <w:ind w:firstLine="200"/>
        <w:rPr>
          <w:rFonts w:eastAsiaTheme="minorEastAsia"/>
          <w:color w:val="000000" w:themeColor="text1"/>
          <w:sz w:val="20"/>
          <w:szCs w:val="20"/>
        </w:rPr>
      </w:pPr>
      <w:r>
        <w:rPr>
          <w:rFonts w:eastAsiaTheme="minorEastAsia" w:hint="eastAsia"/>
          <w:color w:val="000000" w:themeColor="text1"/>
          <w:sz w:val="20"/>
          <w:szCs w:val="20"/>
        </w:rPr>
        <w:t xml:space="preserve">- We could suppose that the </w:t>
      </w:r>
      <w:r>
        <w:rPr>
          <w:rFonts w:eastAsiaTheme="minorEastAsia"/>
          <w:color w:val="000000" w:themeColor="text1"/>
          <w:sz w:val="20"/>
          <w:szCs w:val="20"/>
        </w:rPr>
        <w:t>projected</w:t>
      </w:r>
      <w:r>
        <w:rPr>
          <w:rFonts w:eastAsiaTheme="minorEastAsia" w:hint="eastAsia"/>
          <w:color w:val="000000" w:themeColor="text1"/>
          <w:sz w:val="20"/>
          <w:szCs w:val="20"/>
        </w:rPr>
        <w:t xml:space="preserve"> two-dimensional plot has a similar structure to high dimensional plot.</w:t>
      </w:r>
    </w:p>
    <w:p w:rsidR="001511B5" w:rsidRPr="00A526BF" w:rsidRDefault="002A175C" w:rsidP="00A526BF">
      <w:pPr>
        <w:pStyle w:val="a0"/>
        <w:ind w:firstLine="200"/>
        <w:rPr>
          <w:rFonts w:eastAsiaTheme="minorEastAsia"/>
          <w:color w:val="000000" w:themeColor="text1"/>
          <w:sz w:val="20"/>
          <w:szCs w:val="20"/>
        </w:rPr>
      </w:pPr>
      <w:r>
        <w:rPr>
          <w:rFonts w:eastAsiaTheme="minorEastAsia" w:hint="eastAsia"/>
          <w:color w:val="000000" w:themeColor="text1"/>
          <w:sz w:val="20"/>
          <w:szCs w:val="20"/>
        </w:rPr>
        <w:t xml:space="preserve">- </w:t>
      </w:r>
      <w:r w:rsidR="006A782A" w:rsidRPr="00A526BF">
        <w:rPr>
          <w:color w:val="000000" w:themeColor="text1"/>
          <w:sz w:val="20"/>
          <w:szCs w:val="20"/>
        </w:rPr>
        <w:t xml:space="preserve">This positioning </w:t>
      </w:r>
      <w:r>
        <w:rPr>
          <w:rFonts w:eastAsiaTheme="minorEastAsia" w:hint="eastAsia"/>
          <w:color w:val="000000" w:themeColor="text1"/>
          <w:sz w:val="20"/>
          <w:szCs w:val="20"/>
        </w:rPr>
        <w:t xml:space="preserve">could be calculated by </w:t>
      </w:r>
      <w:r w:rsidR="006A782A" w:rsidRPr="00A526BF">
        <w:rPr>
          <w:color w:val="000000" w:themeColor="text1"/>
          <w:sz w:val="20"/>
          <w:szCs w:val="20"/>
        </w:rPr>
        <w:t>minimizing a criterion</w:t>
      </w:r>
      <w:r w:rsidR="006A782A" w:rsidRPr="00A526BF">
        <w:rPr>
          <w:rFonts w:eastAsiaTheme="minorEastAsia" w:hint="eastAsia"/>
          <w:color w:val="000000" w:themeColor="text1"/>
          <w:sz w:val="20"/>
          <w:szCs w:val="20"/>
        </w:rPr>
        <w:t xml:space="preserve"> </w:t>
      </w:r>
      <w:r w:rsidR="006A782A" w:rsidRPr="00A526BF">
        <w:rPr>
          <w:color w:val="000000" w:themeColor="text1"/>
          <w:sz w:val="20"/>
          <w:szCs w:val="20"/>
        </w:rPr>
        <w:t>function</w:t>
      </w:r>
      <w:r w:rsidR="00D441E4">
        <w:rPr>
          <w:rFonts w:eastAsiaTheme="minorEastAsia" w:hint="eastAsia"/>
          <w:color w:val="000000" w:themeColor="text1"/>
          <w:sz w:val="20"/>
          <w:szCs w:val="20"/>
        </w:rPr>
        <w:t xml:space="preserve"> </w:t>
      </w:r>
      <w:r w:rsidR="006A782A" w:rsidRPr="00A526BF">
        <w:rPr>
          <w:color w:val="000000" w:themeColor="text1"/>
          <w:sz w:val="20"/>
          <w:szCs w:val="20"/>
        </w:rPr>
        <w:t>based on the Euclidean distance between the original</w:t>
      </w:r>
      <w:r w:rsidR="006A782A" w:rsidRPr="00A526BF">
        <w:rPr>
          <w:rFonts w:eastAsiaTheme="minorEastAsia" w:hint="eastAsia"/>
          <w:color w:val="000000" w:themeColor="text1"/>
          <w:sz w:val="20"/>
          <w:szCs w:val="20"/>
        </w:rPr>
        <w:t xml:space="preserve"> </w:t>
      </w:r>
      <w:r w:rsidR="006A782A" w:rsidRPr="00A526BF">
        <w:rPr>
          <w:color w:val="000000" w:themeColor="text1"/>
          <w:sz w:val="20"/>
          <w:szCs w:val="20"/>
        </w:rPr>
        <w:t xml:space="preserve">and projected points. </w:t>
      </w:r>
    </w:p>
    <w:p w:rsidR="001511B5" w:rsidRDefault="001511B5">
      <w:pPr>
        <w:autoSpaceDE/>
        <w:autoSpaceDN/>
        <w:rPr>
          <w:rFonts w:eastAsiaTheme="minorEastAsia"/>
          <w:color w:val="0070C0"/>
          <w:lang w:eastAsia="ko-KR"/>
        </w:rPr>
      </w:pPr>
      <w:r>
        <w:rPr>
          <w:rFonts w:eastAsiaTheme="minorEastAsia"/>
          <w:color w:val="0070C0"/>
          <w:lang w:eastAsia="ko-KR"/>
        </w:rPr>
        <w:br w:type="page"/>
      </w:r>
    </w:p>
    <w:p w:rsidR="00774E4C" w:rsidRDefault="00774E4C" w:rsidP="00774E4C">
      <w:pPr>
        <w:pStyle w:val="1"/>
        <w:numPr>
          <w:ilvl w:val="0"/>
          <w:numId w:val="0"/>
        </w:numPr>
        <w:ind w:firstLineChars="50" w:firstLine="110"/>
        <w:jc w:val="left"/>
        <w:rPr>
          <w:rFonts w:eastAsiaTheme="minorEastAsia"/>
          <w:b/>
          <w:sz w:val="22"/>
          <w:szCs w:val="22"/>
          <w:lang w:eastAsia="ko-KR"/>
        </w:rPr>
      </w:pPr>
      <w:r>
        <w:rPr>
          <w:rFonts w:eastAsiaTheme="minorEastAsia" w:hint="eastAsia"/>
          <w:b/>
          <w:sz w:val="22"/>
          <w:szCs w:val="22"/>
          <w:lang w:eastAsia="ko-KR"/>
        </w:rPr>
        <w:lastRenderedPageBreak/>
        <w:t>2.4 Classification</w:t>
      </w:r>
    </w:p>
    <w:p w:rsidR="004F5DA3" w:rsidRPr="00D441E4" w:rsidRDefault="007C6531" w:rsidP="001511B5">
      <w:pPr>
        <w:pStyle w:val="a0"/>
        <w:ind w:firstLine="200"/>
        <w:rPr>
          <w:rFonts w:eastAsiaTheme="minorEastAsia"/>
          <w:b/>
          <w:sz w:val="20"/>
        </w:rPr>
      </w:pPr>
      <w:r>
        <w:rPr>
          <w:rFonts w:eastAsiaTheme="minorEastAsia" w:hint="eastAsia"/>
          <w:sz w:val="20"/>
        </w:rPr>
        <w:t xml:space="preserve">Feature vectors are normalized to make </w:t>
      </w:r>
      <w:r w:rsidR="004F5DA3">
        <w:rPr>
          <w:rFonts w:eastAsiaTheme="minorEastAsia" w:hint="eastAsia"/>
          <w:sz w:val="20"/>
        </w:rPr>
        <w:t xml:space="preserve">the zero mean and </w:t>
      </w:r>
      <w:r w:rsidR="004F5DA3" w:rsidRPr="003846CB">
        <w:rPr>
          <w:rFonts w:eastAsiaTheme="minorEastAsia" w:hint="eastAsia"/>
          <w:color w:val="000000" w:themeColor="text1"/>
          <w:sz w:val="20"/>
        </w:rPr>
        <w:t>average absolute deviation equal to unity</w:t>
      </w:r>
      <w:r w:rsidR="00540EF7">
        <w:rPr>
          <w:rFonts w:eastAsiaTheme="minorEastAsia" w:hint="eastAsia"/>
          <w:color w:val="000000" w:themeColor="text1"/>
          <w:sz w:val="20"/>
        </w:rPr>
        <w:t xml:space="preserve">. </w:t>
      </w:r>
      <w:r w:rsidR="004F5DA3">
        <w:rPr>
          <w:rFonts w:eastAsiaTheme="minorEastAsia" w:hint="eastAsia"/>
          <w:sz w:val="20"/>
        </w:rPr>
        <w:t xml:space="preserve">This normalized feature vectors are inputted to </w:t>
      </w:r>
      <w:r w:rsidR="004F5DA3" w:rsidRPr="00D441E4">
        <w:rPr>
          <w:rFonts w:eastAsiaTheme="minorEastAsia" w:hint="eastAsia"/>
          <w:b/>
          <w:sz w:val="20"/>
        </w:rPr>
        <w:t xml:space="preserve">Probabilistic Neural </w:t>
      </w:r>
      <w:proofErr w:type="gramStart"/>
      <w:r w:rsidR="004F5DA3" w:rsidRPr="00D441E4">
        <w:rPr>
          <w:rFonts w:eastAsiaTheme="minorEastAsia" w:hint="eastAsia"/>
          <w:b/>
          <w:sz w:val="20"/>
        </w:rPr>
        <w:t>Network(</w:t>
      </w:r>
      <w:proofErr w:type="gramEnd"/>
      <w:r w:rsidR="004F5DA3" w:rsidRPr="00D441E4">
        <w:rPr>
          <w:rFonts w:eastAsiaTheme="minorEastAsia" w:hint="eastAsia"/>
          <w:b/>
          <w:sz w:val="20"/>
        </w:rPr>
        <w:t>PNN) [14].</w:t>
      </w:r>
    </w:p>
    <w:p w:rsidR="004F5DA3" w:rsidRDefault="00A017D1" w:rsidP="00A017D1">
      <w:pPr>
        <w:pStyle w:val="a0"/>
        <w:jc w:val="center"/>
        <w:rPr>
          <w:rFonts w:eastAsiaTheme="minorEastAsia"/>
          <w:sz w:val="20"/>
        </w:rPr>
      </w:pPr>
      <w:r>
        <w:rPr>
          <w:noProof/>
        </w:rPr>
        <w:drawing>
          <wp:inline distT="0" distB="0" distL="0" distR="0" wp14:anchorId="2F33CC9D" wp14:editId="533D7C5D">
            <wp:extent cx="1935386" cy="2277585"/>
            <wp:effectExtent l="0" t="0" r="8255" b="889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20291" t="25840" r="47148" b="6040"/>
                    <a:stretch/>
                  </pic:blipFill>
                  <pic:spPr bwMode="auto">
                    <a:xfrm>
                      <a:off x="0" y="0"/>
                      <a:ext cx="1935285" cy="2277467"/>
                    </a:xfrm>
                    <a:prstGeom prst="rect">
                      <a:avLst/>
                    </a:prstGeom>
                    <a:ln>
                      <a:noFill/>
                    </a:ln>
                    <a:extLst>
                      <a:ext uri="{53640926-AAD7-44D8-BBD7-CCE9431645EC}">
                        <a14:shadowObscured xmlns:a14="http://schemas.microsoft.com/office/drawing/2010/main"/>
                      </a:ext>
                    </a:extLst>
                  </pic:spPr>
                </pic:pic>
              </a:graphicData>
            </a:graphic>
          </wp:inline>
        </w:drawing>
      </w:r>
      <w:r w:rsidR="00A026FC" w:rsidRPr="00A026FC">
        <w:rPr>
          <w:noProof/>
        </w:rPr>
        <w:t xml:space="preserve"> </w:t>
      </w:r>
      <w:r w:rsidR="00A026FC">
        <w:rPr>
          <w:noProof/>
        </w:rPr>
        <w:drawing>
          <wp:inline distT="0" distB="0" distL="0" distR="0" wp14:anchorId="23A73885" wp14:editId="17CB9EC7">
            <wp:extent cx="3433203" cy="2361733"/>
            <wp:effectExtent l="0" t="0" r="0" b="63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20103" t="20806" r="15625" b="8557"/>
                    <a:stretch/>
                  </pic:blipFill>
                  <pic:spPr bwMode="auto">
                    <a:xfrm>
                      <a:off x="0" y="0"/>
                      <a:ext cx="3433024" cy="2361610"/>
                    </a:xfrm>
                    <a:prstGeom prst="rect">
                      <a:avLst/>
                    </a:prstGeom>
                    <a:ln>
                      <a:noFill/>
                    </a:ln>
                    <a:extLst>
                      <a:ext uri="{53640926-AAD7-44D8-BBD7-CCE9431645EC}">
                        <a14:shadowObscured xmlns:a14="http://schemas.microsoft.com/office/drawing/2010/main"/>
                      </a:ext>
                    </a:extLst>
                  </pic:spPr>
                </pic:pic>
              </a:graphicData>
            </a:graphic>
          </wp:inline>
        </w:drawing>
      </w:r>
    </w:p>
    <w:p w:rsidR="006A512F" w:rsidRDefault="00A026FC" w:rsidP="001511B5">
      <w:pPr>
        <w:pStyle w:val="a0"/>
        <w:ind w:firstLine="200"/>
        <w:rPr>
          <w:rFonts w:eastAsiaTheme="minorEastAsia"/>
          <w:sz w:val="20"/>
        </w:rPr>
      </w:pPr>
      <w:r>
        <w:rPr>
          <w:rFonts w:eastAsiaTheme="minorEastAsia" w:hint="eastAsia"/>
          <w:sz w:val="20"/>
        </w:rPr>
        <w:t xml:space="preserve">- </w:t>
      </w:r>
      <w:r w:rsidR="001511B5" w:rsidRPr="001511B5">
        <w:rPr>
          <w:sz w:val="20"/>
        </w:rPr>
        <w:t>Each output</w:t>
      </w:r>
      <w:r w:rsidR="001511B5">
        <w:rPr>
          <w:rFonts w:eastAsiaTheme="minorEastAsia" w:hint="eastAsia"/>
          <w:sz w:val="20"/>
        </w:rPr>
        <w:t xml:space="preserve"> </w:t>
      </w:r>
      <w:r w:rsidR="001511B5" w:rsidRPr="001511B5">
        <w:rPr>
          <w:sz w:val="20"/>
        </w:rPr>
        <w:t>(summation) neuron of the PNN is dedicated to a single transmitter.</w:t>
      </w:r>
      <w:r w:rsidR="001511B5">
        <w:rPr>
          <w:rFonts w:eastAsiaTheme="minorEastAsia" w:hint="eastAsia"/>
          <w:sz w:val="20"/>
        </w:rPr>
        <w:t xml:space="preserve"> </w:t>
      </w:r>
    </w:p>
    <w:p w:rsidR="007C6531" w:rsidRDefault="00A026FC" w:rsidP="001511B5">
      <w:pPr>
        <w:pStyle w:val="a0"/>
        <w:ind w:firstLine="200"/>
        <w:rPr>
          <w:rFonts w:eastAsiaTheme="minorEastAsia"/>
          <w:sz w:val="20"/>
        </w:rPr>
      </w:pPr>
      <w:r>
        <w:rPr>
          <w:rFonts w:eastAsiaTheme="minorEastAsia" w:hint="eastAsia"/>
          <w:sz w:val="20"/>
        </w:rPr>
        <w:t xml:space="preserve">- </w:t>
      </w:r>
      <w:r w:rsidR="001511B5" w:rsidRPr="001511B5">
        <w:rPr>
          <w:sz w:val="20"/>
        </w:rPr>
        <w:t>It simply sums the activation values of all pattern-layer neurons corresponding</w:t>
      </w:r>
      <w:r w:rsidR="001511B5">
        <w:rPr>
          <w:rFonts w:eastAsiaTheme="minorEastAsia" w:hint="eastAsia"/>
          <w:sz w:val="20"/>
        </w:rPr>
        <w:t xml:space="preserve"> </w:t>
      </w:r>
      <w:r w:rsidR="001511B5" w:rsidRPr="001511B5">
        <w:rPr>
          <w:sz w:val="20"/>
        </w:rPr>
        <w:t xml:space="preserve">to known transient samples of that transmitter. </w:t>
      </w:r>
    </w:p>
    <w:p w:rsidR="007C6531" w:rsidRDefault="00A026FC" w:rsidP="001511B5">
      <w:pPr>
        <w:pStyle w:val="a0"/>
        <w:ind w:firstLine="200"/>
        <w:rPr>
          <w:rFonts w:eastAsiaTheme="minorEastAsia"/>
          <w:sz w:val="20"/>
        </w:rPr>
      </w:pPr>
      <w:r>
        <w:rPr>
          <w:rFonts w:eastAsiaTheme="minorEastAsia" w:hint="eastAsia"/>
          <w:sz w:val="20"/>
        </w:rPr>
        <w:t xml:space="preserve">- </w:t>
      </w:r>
      <w:r w:rsidR="001511B5" w:rsidRPr="001511B5">
        <w:rPr>
          <w:sz w:val="20"/>
        </w:rPr>
        <w:t>The final activation</w:t>
      </w:r>
      <w:r w:rsidR="001511B5">
        <w:rPr>
          <w:rFonts w:eastAsiaTheme="minorEastAsia" w:hint="eastAsia"/>
          <w:sz w:val="20"/>
        </w:rPr>
        <w:t xml:space="preserve"> </w:t>
      </w:r>
      <w:r w:rsidR="001511B5" w:rsidRPr="001511B5">
        <w:rPr>
          <w:sz w:val="20"/>
        </w:rPr>
        <w:t>levels of all classes (transmitters) are compared, and the output</w:t>
      </w:r>
      <w:r w:rsidR="001511B5">
        <w:rPr>
          <w:rFonts w:eastAsiaTheme="minorEastAsia" w:hint="eastAsia"/>
          <w:sz w:val="20"/>
        </w:rPr>
        <w:t xml:space="preserve"> </w:t>
      </w:r>
      <w:r w:rsidR="001511B5" w:rsidRPr="001511B5">
        <w:rPr>
          <w:sz w:val="20"/>
        </w:rPr>
        <w:t>neuron with the highest activation level is declared as the most probable</w:t>
      </w:r>
      <w:r w:rsidR="001511B5">
        <w:rPr>
          <w:rFonts w:eastAsiaTheme="minorEastAsia" w:hint="eastAsia"/>
          <w:sz w:val="20"/>
        </w:rPr>
        <w:t xml:space="preserve"> </w:t>
      </w:r>
      <w:r w:rsidR="001511B5" w:rsidRPr="001511B5">
        <w:rPr>
          <w:sz w:val="20"/>
        </w:rPr>
        <w:t xml:space="preserve">class to which the transient being tested could belong. </w:t>
      </w:r>
    </w:p>
    <w:p w:rsidR="001511B5" w:rsidRDefault="00A026FC" w:rsidP="00A026FC">
      <w:pPr>
        <w:pStyle w:val="a0"/>
        <w:ind w:firstLine="200"/>
        <w:rPr>
          <w:rFonts w:eastAsiaTheme="minorEastAsia"/>
          <w:sz w:val="20"/>
        </w:rPr>
      </w:pPr>
      <w:r>
        <w:rPr>
          <w:rFonts w:eastAsiaTheme="minorEastAsia" w:hint="eastAsia"/>
          <w:sz w:val="20"/>
        </w:rPr>
        <w:t xml:space="preserve">- </w:t>
      </w:r>
      <w:r w:rsidR="001511B5" w:rsidRPr="001511B5">
        <w:rPr>
          <w:sz w:val="20"/>
        </w:rPr>
        <w:t>If the activation</w:t>
      </w:r>
      <w:r w:rsidR="001511B5">
        <w:rPr>
          <w:rFonts w:eastAsiaTheme="minorEastAsia" w:hint="eastAsia"/>
          <w:sz w:val="20"/>
        </w:rPr>
        <w:t xml:space="preserve"> </w:t>
      </w:r>
      <w:r w:rsidR="001511B5" w:rsidRPr="001511B5">
        <w:rPr>
          <w:sz w:val="20"/>
        </w:rPr>
        <w:t>level is smaller than a preset threshold value, then the input transient</w:t>
      </w:r>
      <w:r w:rsidR="001511B5">
        <w:rPr>
          <w:rFonts w:eastAsiaTheme="minorEastAsia" w:hint="eastAsia"/>
          <w:sz w:val="20"/>
        </w:rPr>
        <w:t xml:space="preserve"> </w:t>
      </w:r>
      <w:r w:rsidR="001511B5" w:rsidRPr="001511B5">
        <w:rPr>
          <w:sz w:val="20"/>
        </w:rPr>
        <w:t>sample is rejected as an unknown transient. In this specific study, the rejection threshold was kept</w:t>
      </w:r>
      <w:r w:rsidR="001511B5">
        <w:rPr>
          <w:rFonts w:eastAsiaTheme="minorEastAsia" w:hint="eastAsia"/>
          <w:sz w:val="20"/>
        </w:rPr>
        <w:t xml:space="preserve"> </w:t>
      </w:r>
      <w:r w:rsidR="001511B5" w:rsidRPr="001511B5">
        <w:rPr>
          <w:sz w:val="20"/>
        </w:rPr>
        <w:t>high enough so that none of the transients were rejected as unknown.</w:t>
      </w:r>
      <w:r w:rsidR="001511B5">
        <w:rPr>
          <w:rFonts w:eastAsiaTheme="minorEastAsia" w:hint="eastAsia"/>
          <w:sz w:val="20"/>
        </w:rPr>
        <w:t xml:space="preserve"> </w:t>
      </w:r>
    </w:p>
    <w:p w:rsidR="007C6531" w:rsidRDefault="007C6531" w:rsidP="001511B5">
      <w:pPr>
        <w:pStyle w:val="a0"/>
        <w:ind w:firstLine="200"/>
        <w:rPr>
          <w:rFonts w:eastAsiaTheme="minorEastAsia"/>
          <w:sz w:val="20"/>
        </w:rPr>
      </w:pPr>
    </w:p>
    <w:p w:rsidR="00540EF7" w:rsidRPr="00D441E4" w:rsidRDefault="00540EF7" w:rsidP="001511B5">
      <w:pPr>
        <w:pStyle w:val="a0"/>
        <w:ind w:firstLine="200"/>
        <w:rPr>
          <w:rFonts w:eastAsiaTheme="minorEastAsia"/>
          <w:b/>
          <w:sz w:val="20"/>
        </w:rPr>
      </w:pPr>
      <w:proofErr w:type="spellStart"/>
      <w:r w:rsidRPr="00D441E4">
        <w:rPr>
          <w:rFonts w:eastAsiaTheme="minorEastAsia" w:hint="eastAsia"/>
          <w:b/>
          <w:sz w:val="20"/>
        </w:rPr>
        <w:t>Self Organizing</w:t>
      </w:r>
      <w:proofErr w:type="spellEnd"/>
      <w:r w:rsidRPr="00D441E4">
        <w:rPr>
          <w:rFonts w:eastAsiaTheme="minorEastAsia" w:hint="eastAsia"/>
          <w:b/>
          <w:sz w:val="20"/>
        </w:rPr>
        <w:t xml:space="preserve"> map (SOM) [15</w:t>
      </w:r>
      <w:proofErr w:type="gramStart"/>
      <w:r w:rsidRPr="00D441E4">
        <w:rPr>
          <w:rFonts w:eastAsiaTheme="minorEastAsia" w:hint="eastAsia"/>
          <w:b/>
          <w:sz w:val="20"/>
        </w:rPr>
        <w:t>] :</w:t>
      </w:r>
      <w:proofErr w:type="gramEnd"/>
      <w:r w:rsidRPr="00D441E4">
        <w:rPr>
          <w:rFonts w:eastAsiaTheme="minorEastAsia" w:hint="eastAsia"/>
          <w:b/>
          <w:sz w:val="20"/>
        </w:rPr>
        <w:t xml:space="preserve"> </w:t>
      </w:r>
    </w:p>
    <w:p w:rsidR="00540EF7" w:rsidRDefault="00540EF7" w:rsidP="001511B5">
      <w:pPr>
        <w:pStyle w:val="a0"/>
        <w:ind w:firstLine="200"/>
        <w:rPr>
          <w:rFonts w:eastAsiaTheme="minorEastAsia"/>
          <w:sz w:val="20"/>
        </w:rPr>
      </w:pPr>
      <w:r>
        <w:rPr>
          <w:rFonts w:eastAsiaTheme="minorEastAsia" w:hint="eastAsia"/>
          <w:sz w:val="20"/>
        </w:rPr>
        <w:t xml:space="preserve">- </w:t>
      </w:r>
      <w:r w:rsidR="001511B5" w:rsidRPr="001511B5">
        <w:rPr>
          <w:sz w:val="20"/>
        </w:rPr>
        <w:t>The PNN stores all of the training vectors in memory, and the memory</w:t>
      </w:r>
      <w:r w:rsidR="001511B5">
        <w:rPr>
          <w:rFonts w:eastAsiaTheme="minorEastAsia" w:hint="eastAsia"/>
          <w:sz w:val="20"/>
        </w:rPr>
        <w:t xml:space="preserve"> </w:t>
      </w:r>
      <w:r w:rsidR="001511B5" w:rsidRPr="001511B5">
        <w:rPr>
          <w:sz w:val="20"/>
        </w:rPr>
        <w:t>requirement, training and processing time grow linearly with the</w:t>
      </w:r>
      <w:r w:rsidR="001511B5">
        <w:rPr>
          <w:rFonts w:eastAsiaTheme="minorEastAsia" w:hint="eastAsia"/>
          <w:sz w:val="20"/>
        </w:rPr>
        <w:t xml:space="preserve"> </w:t>
      </w:r>
      <w:r w:rsidR="001511B5" w:rsidRPr="001511B5">
        <w:rPr>
          <w:sz w:val="20"/>
        </w:rPr>
        <w:t xml:space="preserve">number of training vectors. </w:t>
      </w:r>
    </w:p>
    <w:p w:rsidR="00540EF7" w:rsidRDefault="00540EF7" w:rsidP="001511B5">
      <w:pPr>
        <w:pStyle w:val="a0"/>
        <w:ind w:firstLine="200"/>
        <w:rPr>
          <w:rFonts w:eastAsiaTheme="minorEastAsia"/>
          <w:sz w:val="20"/>
        </w:rPr>
      </w:pPr>
      <w:r>
        <w:rPr>
          <w:rFonts w:eastAsiaTheme="minorEastAsia" w:hint="eastAsia"/>
          <w:sz w:val="20"/>
        </w:rPr>
        <w:t xml:space="preserve">- </w:t>
      </w:r>
      <w:r w:rsidR="001511B5" w:rsidRPr="001511B5">
        <w:rPr>
          <w:sz w:val="20"/>
        </w:rPr>
        <w:t>In order to reduce this effect, a preprocessing</w:t>
      </w:r>
      <w:r w:rsidR="001511B5">
        <w:rPr>
          <w:rFonts w:eastAsiaTheme="minorEastAsia" w:hint="eastAsia"/>
          <w:sz w:val="20"/>
        </w:rPr>
        <w:t xml:space="preserve"> </w:t>
      </w:r>
      <w:r w:rsidR="001511B5" w:rsidRPr="001511B5">
        <w:rPr>
          <w:sz w:val="20"/>
        </w:rPr>
        <w:t>stage (a self-organizing map (SOM)) has been introduced before</w:t>
      </w:r>
      <w:r w:rsidR="001511B5">
        <w:rPr>
          <w:rFonts w:eastAsiaTheme="minorEastAsia" w:hint="eastAsia"/>
          <w:sz w:val="20"/>
        </w:rPr>
        <w:t xml:space="preserve"> </w:t>
      </w:r>
      <w:r w:rsidR="001511B5" w:rsidRPr="001511B5">
        <w:rPr>
          <w:sz w:val="20"/>
        </w:rPr>
        <w:t xml:space="preserve">the PNN. </w:t>
      </w:r>
    </w:p>
    <w:p w:rsidR="00540EF7" w:rsidRDefault="00540EF7" w:rsidP="001511B5">
      <w:pPr>
        <w:pStyle w:val="a0"/>
        <w:ind w:firstLine="200"/>
        <w:rPr>
          <w:rFonts w:eastAsiaTheme="minorEastAsia"/>
          <w:sz w:val="20"/>
        </w:rPr>
      </w:pPr>
      <w:r>
        <w:rPr>
          <w:rFonts w:eastAsiaTheme="minorEastAsia" w:hint="eastAsia"/>
          <w:sz w:val="20"/>
        </w:rPr>
        <w:t xml:space="preserve">- </w:t>
      </w:r>
      <w:r w:rsidR="001511B5" w:rsidRPr="001511B5">
        <w:rPr>
          <w:sz w:val="20"/>
        </w:rPr>
        <w:t>The SOM is applied to reduce the number of training feature</w:t>
      </w:r>
      <w:r w:rsidR="001511B5">
        <w:rPr>
          <w:rFonts w:eastAsiaTheme="minorEastAsia" w:hint="eastAsia"/>
          <w:sz w:val="20"/>
        </w:rPr>
        <w:t xml:space="preserve"> </w:t>
      </w:r>
      <w:r w:rsidR="001511B5" w:rsidRPr="001511B5">
        <w:rPr>
          <w:sz w:val="20"/>
        </w:rPr>
        <w:t>vectors if this number is greater than</w:t>
      </w:r>
      <w:r>
        <w:rPr>
          <w:rFonts w:eastAsiaTheme="minorEastAsia" w:hint="eastAsia"/>
          <w:sz w:val="20"/>
        </w:rPr>
        <w:t xml:space="preserve"> </w:t>
      </w:r>
      <w:r w:rsidRPr="00540EF7">
        <w:rPr>
          <w:rFonts w:eastAsiaTheme="minorEastAsia"/>
          <w:position w:val="-6"/>
          <w:sz w:val="20"/>
        </w:rPr>
        <w:object w:dxaOrig="279" w:dyaOrig="279">
          <v:shape id="_x0000_i1057" type="#_x0000_t75" style="width:14.15pt;height:14.15pt" o:ole="">
            <v:imagedata r:id="rId80" o:title=""/>
          </v:shape>
          <o:OLEObject Type="Embed" ProgID="Equation.DSMT4" ShapeID="_x0000_i1057" DrawAspect="Content" ObjectID="_1498917689" r:id="rId81"/>
        </w:object>
      </w:r>
      <w:r>
        <w:rPr>
          <w:rFonts w:eastAsiaTheme="minorEastAsia" w:hint="eastAsia"/>
          <w:sz w:val="20"/>
        </w:rPr>
        <w:t xml:space="preserve"> </w:t>
      </w:r>
      <w:r w:rsidR="001511B5" w:rsidRPr="001511B5">
        <w:rPr>
          <w:sz w:val="20"/>
        </w:rPr>
        <w:t xml:space="preserve">for that class, where </w:t>
      </w:r>
      <w:r w:rsidRPr="00540EF7">
        <w:rPr>
          <w:position w:val="-6"/>
          <w:sz w:val="20"/>
        </w:rPr>
        <w:object w:dxaOrig="279" w:dyaOrig="279">
          <v:shape id="_x0000_i1058" type="#_x0000_t75" style="width:14.15pt;height:14.15pt" o:ole="">
            <v:imagedata r:id="rId82" o:title=""/>
          </v:shape>
          <o:OLEObject Type="Embed" ProgID="Equation.DSMT4" ShapeID="_x0000_i1058" DrawAspect="Content" ObjectID="_1498917690" r:id="rId83"/>
        </w:object>
      </w:r>
      <w:r>
        <w:rPr>
          <w:rFonts w:eastAsiaTheme="minorEastAsia" w:hint="eastAsia"/>
          <w:sz w:val="20"/>
        </w:rPr>
        <w:t xml:space="preserve"> </w:t>
      </w:r>
      <w:r w:rsidR="001511B5" w:rsidRPr="001511B5">
        <w:rPr>
          <w:sz w:val="20"/>
        </w:rPr>
        <w:t xml:space="preserve">is a preset threshold value. </w:t>
      </w:r>
    </w:p>
    <w:p w:rsidR="00540EF7" w:rsidRDefault="00540EF7" w:rsidP="001511B5">
      <w:pPr>
        <w:pStyle w:val="a0"/>
        <w:ind w:firstLine="200"/>
        <w:rPr>
          <w:rFonts w:eastAsiaTheme="minorEastAsia"/>
          <w:sz w:val="20"/>
        </w:rPr>
      </w:pPr>
      <w:r>
        <w:rPr>
          <w:rFonts w:eastAsiaTheme="minorEastAsia" w:hint="eastAsia"/>
          <w:sz w:val="20"/>
        </w:rPr>
        <w:t xml:space="preserve">- </w:t>
      </w:r>
      <w:r w:rsidR="001511B5" w:rsidRPr="001511B5">
        <w:rPr>
          <w:sz w:val="20"/>
        </w:rPr>
        <w:t>As a result, the SOM network realizes an</w:t>
      </w:r>
      <w:r w:rsidR="001511B5">
        <w:rPr>
          <w:rFonts w:eastAsiaTheme="minorEastAsia" w:hint="eastAsia"/>
          <w:sz w:val="20"/>
        </w:rPr>
        <w:t xml:space="preserve"> </w:t>
      </w:r>
      <w:r w:rsidR="001511B5" w:rsidRPr="001511B5">
        <w:rPr>
          <w:sz w:val="20"/>
        </w:rPr>
        <w:t>abstraction of a big population by generating</w:t>
      </w:r>
      <w:r>
        <w:rPr>
          <w:rFonts w:eastAsiaTheme="minorEastAsia" w:hint="eastAsia"/>
          <w:sz w:val="20"/>
        </w:rPr>
        <w:t xml:space="preserve"> </w:t>
      </w:r>
      <w:r w:rsidRPr="00540EF7">
        <w:rPr>
          <w:rFonts w:eastAsiaTheme="minorEastAsia"/>
          <w:position w:val="-6"/>
          <w:sz w:val="20"/>
        </w:rPr>
        <w:object w:dxaOrig="279" w:dyaOrig="279">
          <v:shape id="_x0000_i1059" type="#_x0000_t75" style="width:14.15pt;height:14.15pt" o:ole="">
            <v:imagedata r:id="rId84" o:title=""/>
          </v:shape>
          <o:OLEObject Type="Embed" ProgID="Equation.DSMT4" ShapeID="_x0000_i1059" DrawAspect="Content" ObjectID="_1498917691" r:id="rId85"/>
        </w:object>
      </w:r>
      <w:r>
        <w:rPr>
          <w:rFonts w:eastAsiaTheme="minorEastAsia" w:hint="eastAsia"/>
          <w:sz w:val="20"/>
        </w:rPr>
        <w:t xml:space="preserve"> fe</w:t>
      </w:r>
      <w:r w:rsidR="001511B5" w:rsidRPr="001511B5">
        <w:rPr>
          <w:sz w:val="20"/>
        </w:rPr>
        <w:t>ature vectors that</w:t>
      </w:r>
      <w:r w:rsidR="001511B5">
        <w:rPr>
          <w:rFonts w:eastAsiaTheme="minorEastAsia" w:hint="eastAsia"/>
          <w:sz w:val="20"/>
        </w:rPr>
        <w:t xml:space="preserve"> </w:t>
      </w:r>
      <w:r w:rsidR="001511B5" w:rsidRPr="001511B5">
        <w:rPr>
          <w:sz w:val="20"/>
        </w:rPr>
        <w:t xml:space="preserve">represent and summarize the input population for that class. </w:t>
      </w:r>
    </w:p>
    <w:p w:rsidR="001511B5" w:rsidRPr="00540EF7" w:rsidRDefault="00540EF7" w:rsidP="001511B5">
      <w:pPr>
        <w:pStyle w:val="a0"/>
        <w:ind w:firstLine="200"/>
        <w:rPr>
          <w:rFonts w:eastAsiaTheme="minorEastAsia"/>
          <w:sz w:val="20"/>
        </w:rPr>
      </w:pPr>
      <w:r>
        <w:rPr>
          <w:rFonts w:eastAsiaTheme="minorEastAsia" w:hint="eastAsia"/>
          <w:sz w:val="20"/>
        </w:rPr>
        <w:t xml:space="preserve">- </w:t>
      </w:r>
      <w:r w:rsidR="001511B5" w:rsidRPr="001511B5">
        <w:rPr>
          <w:sz w:val="20"/>
        </w:rPr>
        <w:t>The inclusion</w:t>
      </w:r>
      <w:r w:rsidR="001511B5">
        <w:rPr>
          <w:rFonts w:eastAsiaTheme="minorEastAsia" w:hint="eastAsia"/>
          <w:sz w:val="20"/>
        </w:rPr>
        <w:t xml:space="preserve"> </w:t>
      </w:r>
      <w:r w:rsidR="001511B5" w:rsidRPr="001511B5">
        <w:rPr>
          <w:sz w:val="20"/>
        </w:rPr>
        <w:t>of SOM preprocessing accelerates PNN training and classification</w:t>
      </w:r>
      <w:r w:rsidR="001511B5">
        <w:rPr>
          <w:rFonts w:eastAsiaTheme="minorEastAsia" w:hint="eastAsia"/>
          <w:sz w:val="20"/>
        </w:rPr>
        <w:t xml:space="preserve"> </w:t>
      </w:r>
      <w:r w:rsidR="001511B5" w:rsidRPr="001511B5">
        <w:rPr>
          <w:sz w:val="20"/>
        </w:rPr>
        <w:t>while yielding lower memory requirements.</w:t>
      </w:r>
    </w:p>
    <w:p w:rsidR="00774E4C" w:rsidRDefault="00774E4C" w:rsidP="00774E4C">
      <w:pPr>
        <w:pStyle w:val="1"/>
        <w:numPr>
          <w:ilvl w:val="0"/>
          <w:numId w:val="0"/>
        </w:numPr>
        <w:ind w:firstLineChars="50" w:firstLine="110"/>
        <w:jc w:val="left"/>
        <w:rPr>
          <w:rFonts w:eastAsiaTheme="minorEastAsia"/>
          <w:b/>
          <w:sz w:val="22"/>
          <w:szCs w:val="22"/>
          <w:lang w:eastAsia="ko-KR"/>
        </w:rPr>
      </w:pPr>
      <w:r>
        <w:rPr>
          <w:rFonts w:eastAsiaTheme="minorEastAsia" w:hint="eastAsia"/>
          <w:b/>
          <w:sz w:val="22"/>
          <w:szCs w:val="22"/>
          <w:lang w:eastAsia="ko-KR"/>
        </w:rPr>
        <w:lastRenderedPageBreak/>
        <w:t>2.5 System Structure</w:t>
      </w:r>
    </w:p>
    <w:p w:rsidR="008048BC" w:rsidRPr="00556517" w:rsidRDefault="00540EF7" w:rsidP="00556517">
      <w:pPr>
        <w:pStyle w:val="a0"/>
        <w:ind w:firstLine="200"/>
        <w:rPr>
          <w:sz w:val="20"/>
        </w:rPr>
      </w:pPr>
      <w:r w:rsidRPr="00556517">
        <w:rPr>
          <w:sz w:val="20"/>
        </w:rPr>
        <w:t xml:space="preserve">The overall system structure of the CE system </w:t>
      </w:r>
      <w:proofErr w:type="gramStart"/>
      <w:r w:rsidRPr="00556517">
        <w:rPr>
          <w:sz w:val="20"/>
        </w:rPr>
        <w:t>is</w:t>
      </w:r>
      <w:r w:rsidR="00556517" w:rsidRPr="00556517">
        <w:rPr>
          <w:rFonts w:hint="eastAsia"/>
          <w:sz w:val="20"/>
        </w:rPr>
        <w:t xml:space="preserve"> :</w:t>
      </w:r>
      <w:proofErr w:type="gramEnd"/>
      <w:r w:rsidR="00556517" w:rsidRPr="00556517">
        <w:rPr>
          <w:rFonts w:hint="eastAsia"/>
          <w:sz w:val="20"/>
        </w:rPr>
        <w:t xml:space="preserve"> </w:t>
      </w:r>
    </w:p>
    <w:p w:rsidR="00540EF7" w:rsidRPr="00540EF7" w:rsidRDefault="00540EF7" w:rsidP="00556517">
      <w:pPr>
        <w:pStyle w:val="a0"/>
        <w:jc w:val="center"/>
        <w:rPr>
          <w:rFonts w:eastAsiaTheme="minorEastAsia"/>
          <w:sz w:val="22"/>
          <w:szCs w:val="22"/>
        </w:rPr>
      </w:pPr>
      <w:r>
        <w:rPr>
          <w:noProof/>
        </w:rPr>
        <w:drawing>
          <wp:inline distT="0" distB="0" distL="0" distR="0" wp14:anchorId="64972E9C" wp14:editId="03BEF1EB">
            <wp:extent cx="2401002" cy="1727823"/>
            <wp:effectExtent l="0" t="0" r="0" b="635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10570" t="29363" r="49035" b="18960"/>
                    <a:stretch/>
                  </pic:blipFill>
                  <pic:spPr bwMode="auto">
                    <a:xfrm>
                      <a:off x="0" y="0"/>
                      <a:ext cx="2400876" cy="1727732"/>
                    </a:xfrm>
                    <a:prstGeom prst="rect">
                      <a:avLst/>
                    </a:prstGeom>
                    <a:ln>
                      <a:noFill/>
                    </a:ln>
                    <a:extLst>
                      <a:ext uri="{53640926-AAD7-44D8-BBD7-CCE9431645EC}">
                        <a14:shadowObscured xmlns:a14="http://schemas.microsoft.com/office/drawing/2010/main"/>
                      </a:ext>
                    </a:extLst>
                  </pic:spPr>
                </pic:pic>
              </a:graphicData>
            </a:graphic>
          </wp:inline>
        </w:drawing>
      </w:r>
    </w:p>
    <w:p w:rsidR="007D2617" w:rsidRDefault="00774E4C" w:rsidP="009606BD">
      <w:pPr>
        <w:pStyle w:val="1"/>
        <w:rPr>
          <w:rFonts w:eastAsiaTheme="minorEastAsia"/>
          <w:b/>
          <w:sz w:val="22"/>
          <w:szCs w:val="22"/>
          <w:lang w:eastAsia="ko-KR"/>
        </w:rPr>
      </w:pPr>
      <w:r>
        <w:rPr>
          <w:rFonts w:eastAsiaTheme="minorEastAsia" w:hint="eastAsia"/>
          <w:b/>
          <w:sz w:val="22"/>
          <w:szCs w:val="22"/>
          <w:lang w:eastAsia="ko-KR"/>
        </w:rPr>
        <w:t>Performance comparison</w:t>
      </w:r>
    </w:p>
    <w:p w:rsidR="00556517" w:rsidRDefault="00556517" w:rsidP="00556517">
      <w:pPr>
        <w:pStyle w:val="a0"/>
        <w:ind w:firstLine="200"/>
        <w:rPr>
          <w:rFonts w:eastAsiaTheme="minorEastAsia"/>
          <w:sz w:val="20"/>
        </w:rPr>
      </w:pPr>
      <w:r w:rsidRPr="00556517">
        <w:rPr>
          <w:sz w:val="20"/>
        </w:rPr>
        <w:t>Three different sets of transmitters were used</w:t>
      </w:r>
      <w:r>
        <w:rPr>
          <w:rFonts w:eastAsiaTheme="minorEastAsia" w:hint="eastAsia"/>
          <w:sz w:val="20"/>
        </w:rPr>
        <w:t xml:space="preserve"> </w:t>
      </w:r>
      <w:r w:rsidRPr="00556517">
        <w:rPr>
          <w:sz w:val="20"/>
        </w:rPr>
        <w:t>in the experiments. Transmitters were grouped according to their operating</w:t>
      </w:r>
      <w:r>
        <w:rPr>
          <w:rFonts w:eastAsiaTheme="minorEastAsia" w:hint="eastAsia"/>
          <w:sz w:val="20"/>
        </w:rPr>
        <w:t xml:space="preserve"> </w:t>
      </w:r>
      <w:r w:rsidRPr="00556517">
        <w:rPr>
          <w:sz w:val="20"/>
        </w:rPr>
        <w:t xml:space="preserve">frequencies. </w:t>
      </w:r>
    </w:p>
    <w:p w:rsidR="00556517" w:rsidRDefault="00556517" w:rsidP="00003B83">
      <w:pPr>
        <w:pStyle w:val="a0"/>
        <w:jc w:val="center"/>
        <w:rPr>
          <w:rFonts w:eastAsiaTheme="minorEastAsia"/>
          <w:sz w:val="20"/>
        </w:rPr>
      </w:pPr>
      <w:r>
        <w:rPr>
          <w:noProof/>
        </w:rPr>
        <w:drawing>
          <wp:inline distT="0" distB="0" distL="0" distR="0" wp14:anchorId="44317DE0" wp14:editId="5F535D1C">
            <wp:extent cx="2367342" cy="1060255"/>
            <wp:effectExtent l="0" t="0" r="0" b="698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52098" t="34228" r="8030" b="34026"/>
                    <a:stretch/>
                  </pic:blipFill>
                  <pic:spPr bwMode="auto">
                    <a:xfrm>
                      <a:off x="0" y="0"/>
                      <a:ext cx="2369812" cy="1061361"/>
                    </a:xfrm>
                    <a:prstGeom prst="rect">
                      <a:avLst/>
                    </a:prstGeom>
                    <a:ln>
                      <a:noFill/>
                    </a:ln>
                    <a:extLst>
                      <a:ext uri="{53640926-AAD7-44D8-BBD7-CCE9431645EC}">
                        <a14:shadowObscured xmlns:a14="http://schemas.microsoft.com/office/drawing/2010/main"/>
                      </a:ext>
                    </a:extLst>
                  </pic:spPr>
                </pic:pic>
              </a:graphicData>
            </a:graphic>
          </wp:inline>
        </w:drawing>
      </w:r>
      <w:r w:rsidR="00533A6D">
        <w:rPr>
          <w:noProof/>
        </w:rPr>
        <w:drawing>
          <wp:inline distT="0" distB="0" distL="0" distR="0" wp14:anchorId="2BF0A7E1" wp14:editId="4A65384E">
            <wp:extent cx="2395392" cy="875131"/>
            <wp:effectExtent l="0" t="0" r="5080" b="127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52098" t="68457" r="7602" b="5369"/>
                    <a:stretch/>
                  </pic:blipFill>
                  <pic:spPr bwMode="auto">
                    <a:xfrm>
                      <a:off x="0" y="0"/>
                      <a:ext cx="2395267" cy="875085"/>
                    </a:xfrm>
                    <a:prstGeom prst="rect">
                      <a:avLst/>
                    </a:prstGeom>
                    <a:ln>
                      <a:noFill/>
                    </a:ln>
                    <a:extLst>
                      <a:ext uri="{53640926-AAD7-44D8-BBD7-CCE9431645EC}">
                        <a14:shadowObscured xmlns:a14="http://schemas.microsoft.com/office/drawing/2010/main"/>
                      </a:ext>
                    </a:extLst>
                  </pic:spPr>
                </pic:pic>
              </a:graphicData>
            </a:graphic>
          </wp:inline>
        </w:drawing>
      </w:r>
    </w:p>
    <w:p w:rsidR="00556517" w:rsidRDefault="00533A6D" w:rsidP="00556517">
      <w:pPr>
        <w:pStyle w:val="a0"/>
        <w:ind w:firstLine="200"/>
        <w:rPr>
          <w:rFonts w:eastAsiaTheme="minorEastAsia"/>
          <w:sz w:val="20"/>
        </w:rPr>
      </w:pPr>
      <w:r>
        <w:rPr>
          <w:rFonts w:eastAsiaTheme="minorEastAsia" w:hint="eastAsia"/>
          <w:sz w:val="20"/>
        </w:rPr>
        <w:t xml:space="preserve">Comparison environment of </w:t>
      </w:r>
      <w:proofErr w:type="gramStart"/>
      <w:r>
        <w:rPr>
          <w:rFonts w:eastAsiaTheme="minorEastAsia" w:hint="eastAsia"/>
          <w:sz w:val="20"/>
        </w:rPr>
        <w:t>experiments :</w:t>
      </w:r>
      <w:proofErr w:type="gramEnd"/>
      <w:r>
        <w:rPr>
          <w:rFonts w:eastAsiaTheme="minorEastAsia" w:hint="eastAsia"/>
          <w:sz w:val="20"/>
        </w:rPr>
        <w:t xml:space="preserve"> </w:t>
      </w:r>
      <w:r w:rsidR="00556517" w:rsidRPr="00556517">
        <w:rPr>
          <w:sz w:val="20"/>
        </w:rPr>
        <w:t>CE system</w:t>
      </w:r>
      <w:r>
        <w:rPr>
          <w:rFonts w:eastAsiaTheme="minorEastAsia" w:hint="eastAsia"/>
          <w:sz w:val="20"/>
        </w:rPr>
        <w:t xml:space="preserve"> vs I</w:t>
      </w:r>
      <w:r w:rsidR="00556517" w:rsidRPr="00556517">
        <w:rPr>
          <w:sz w:val="20"/>
        </w:rPr>
        <w:t xml:space="preserve">F envelope </w:t>
      </w:r>
      <w:r>
        <w:rPr>
          <w:rFonts w:eastAsiaTheme="minorEastAsia" w:hint="eastAsia"/>
          <w:sz w:val="20"/>
        </w:rPr>
        <w:t>vs</w:t>
      </w:r>
      <w:r w:rsidR="00556517" w:rsidRPr="00556517">
        <w:rPr>
          <w:sz w:val="20"/>
        </w:rPr>
        <w:t xml:space="preserve"> DO systems.</w:t>
      </w:r>
      <w:r w:rsidR="00556517">
        <w:rPr>
          <w:rFonts w:eastAsiaTheme="minorEastAsia" w:hint="eastAsia"/>
          <w:sz w:val="20"/>
        </w:rPr>
        <w:t xml:space="preserve"> </w:t>
      </w:r>
    </w:p>
    <w:p w:rsidR="00556517" w:rsidRDefault="00533A6D" w:rsidP="00556517">
      <w:pPr>
        <w:pStyle w:val="a0"/>
        <w:ind w:firstLine="200"/>
        <w:rPr>
          <w:rFonts w:eastAsiaTheme="minorEastAsia"/>
          <w:sz w:val="20"/>
        </w:rPr>
      </w:pPr>
      <w:r>
        <w:rPr>
          <w:rFonts w:eastAsiaTheme="minorEastAsia" w:hint="eastAsia"/>
          <w:sz w:val="20"/>
        </w:rPr>
        <w:t xml:space="preserve">- </w:t>
      </w:r>
      <w:r w:rsidR="00556517" w:rsidRPr="00556517">
        <w:rPr>
          <w:sz w:val="20"/>
        </w:rPr>
        <w:t xml:space="preserve">All systems used </w:t>
      </w:r>
      <w:r w:rsidR="00556517" w:rsidRPr="00533A6D">
        <w:rPr>
          <w:i/>
          <w:sz w:val="20"/>
          <w:u w:val="single"/>
        </w:rPr>
        <w:t>variance dimensions</w:t>
      </w:r>
      <w:r w:rsidR="00556517" w:rsidRPr="00556517">
        <w:rPr>
          <w:sz w:val="20"/>
        </w:rPr>
        <w:t xml:space="preserve"> for feature extraction and </w:t>
      </w:r>
      <w:r w:rsidR="00556517" w:rsidRPr="00533A6D">
        <w:rPr>
          <w:i/>
          <w:sz w:val="20"/>
          <w:u w:val="single"/>
        </w:rPr>
        <w:t>PNN</w:t>
      </w:r>
      <w:r w:rsidR="00556517">
        <w:rPr>
          <w:rFonts w:eastAsiaTheme="minorEastAsia" w:hint="eastAsia"/>
          <w:sz w:val="20"/>
        </w:rPr>
        <w:t xml:space="preserve"> </w:t>
      </w:r>
      <w:r w:rsidR="00556517" w:rsidRPr="00556517">
        <w:rPr>
          <w:sz w:val="20"/>
        </w:rPr>
        <w:t xml:space="preserve">for classification. </w:t>
      </w:r>
    </w:p>
    <w:p w:rsidR="00556517" w:rsidRDefault="00533A6D" w:rsidP="00533A6D">
      <w:pPr>
        <w:pStyle w:val="a0"/>
        <w:ind w:firstLine="200"/>
        <w:rPr>
          <w:rFonts w:eastAsiaTheme="minorEastAsia"/>
          <w:sz w:val="20"/>
        </w:rPr>
      </w:pPr>
      <w:r>
        <w:rPr>
          <w:rFonts w:eastAsiaTheme="minorEastAsia" w:hint="eastAsia"/>
          <w:sz w:val="20"/>
        </w:rPr>
        <w:t xml:space="preserve">- </w:t>
      </w:r>
      <w:r w:rsidR="00556517" w:rsidRPr="00556517">
        <w:rPr>
          <w:sz w:val="20"/>
        </w:rPr>
        <w:t xml:space="preserve">The system parameters </w:t>
      </w:r>
      <w:r>
        <w:rPr>
          <w:rFonts w:eastAsiaTheme="minorEastAsia" w:hint="eastAsia"/>
          <w:sz w:val="20"/>
        </w:rPr>
        <w:t xml:space="preserve">(e.g. </w:t>
      </w:r>
      <w:r w:rsidR="00556517" w:rsidRPr="00556517">
        <w:rPr>
          <w:sz w:val="20"/>
        </w:rPr>
        <w:t>window length</w:t>
      </w:r>
      <w:r>
        <w:rPr>
          <w:rFonts w:eastAsiaTheme="minorEastAsia" w:hint="eastAsia"/>
          <w:sz w:val="20"/>
        </w:rPr>
        <w:t xml:space="preserve">, </w:t>
      </w:r>
      <w:r w:rsidR="00556517" w:rsidRPr="00556517">
        <w:rPr>
          <w:sz w:val="20"/>
        </w:rPr>
        <w:t>number of features</w:t>
      </w:r>
      <w:r>
        <w:rPr>
          <w:rFonts w:eastAsiaTheme="minorEastAsia" w:hint="eastAsia"/>
          <w:sz w:val="20"/>
        </w:rPr>
        <w:t>)</w:t>
      </w:r>
      <w:r w:rsidR="00556517" w:rsidRPr="00556517">
        <w:rPr>
          <w:sz w:val="20"/>
        </w:rPr>
        <w:t xml:space="preserve"> were </w:t>
      </w:r>
      <w:r>
        <w:rPr>
          <w:rFonts w:eastAsiaTheme="minorEastAsia" w:hint="eastAsia"/>
          <w:sz w:val="20"/>
        </w:rPr>
        <w:t xml:space="preserve">experimentally </w:t>
      </w:r>
      <w:r w:rsidR="00556517" w:rsidRPr="00556517">
        <w:rPr>
          <w:sz w:val="20"/>
        </w:rPr>
        <w:t>optimized</w:t>
      </w:r>
      <w:r>
        <w:rPr>
          <w:rFonts w:eastAsiaTheme="minorEastAsia" w:hint="eastAsia"/>
          <w:sz w:val="20"/>
        </w:rPr>
        <w:t>.</w:t>
      </w:r>
      <w:r w:rsidR="00556517" w:rsidRPr="00556517">
        <w:rPr>
          <w:sz w:val="20"/>
        </w:rPr>
        <w:t xml:space="preserve"> </w:t>
      </w:r>
    </w:p>
    <w:p w:rsidR="00533A6D" w:rsidRDefault="00533A6D" w:rsidP="00556517">
      <w:pPr>
        <w:pStyle w:val="a0"/>
        <w:ind w:firstLine="200"/>
        <w:rPr>
          <w:rFonts w:eastAsiaTheme="minorEastAsia"/>
          <w:sz w:val="20"/>
        </w:rPr>
      </w:pPr>
      <w:r>
        <w:rPr>
          <w:rFonts w:eastAsiaTheme="minorEastAsia" w:hint="eastAsia"/>
          <w:sz w:val="20"/>
        </w:rPr>
        <w:t xml:space="preserve">- </w:t>
      </w:r>
      <w:r w:rsidR="00556517" w:rsidRPr="00556517">
        <w:rPr>
          <w:sz w:val="20"/>
        </w:rPr>
        <w:t>The DO system</w:t>
      </w:r>
      <w:r w:rsidR="00556517">
        <w:rPr>
          <w:rFonts w:eastAsiaTheme="minorEastAsia" w:hint="eastAsia"/>
          <w:sz w:val="20"/>
        </w:rPr>
        <w:t xml:space="preserve"> </w:t>
      </w:r>
      <w:r w:rsidR="00556517" w:rsidRPr="00556517">
        <w:rPr>
          <w:sz w:val="20"/>
        </w:rPr>
        <w:t xml:space="preserve">used the discriminator output of the radio. </w:t>
      </w:r>
    </w:p>
    <w:p w:rsidR="00533A6D" w:rsidRDefault="00533A6D" w:rsidP="00533A6D">
      <w:pPr>
        <w:pStyle w:val="a0"/>
        <w:ind w:left="202" w:firstLineChars="101" w:firstLine="202"/>
        <w:rPr>
          <w:rFonts w:eastAsiaTheme="minorEastAsia"/>
          <w:sz w:val="20"/>
        </w:rPr>
      </w:pPr>
      <w:r>
        <w:rPr>
          <w:rFonts w:eastAsiaTheme="minorEastAsia" w:hint="eastAsia"/>
          <w:sz w:val="20"/>
        </w:rPr>
        <w:t xml:space="preserve">=&gt; </w:t>
      </w:r>
      <w:r w:rsidR="00556517" w:rsidRPr="00556517">
        <w:rPr>
          <w:sz w:val="20"/>
        </w:rPr>
        <w:t>This output is related</w:t>
      </w:r>
      <w:r w:rsidR="00556517">
        <w:rPr>
          <w:rFonts w:eastAsiaTheme="minorEastAsia" w:hint="eastAsia"/>
          <w:sz w:val="20"/>
        </w:rPr>
        <w:t xml:space="preserve"> </w:t>
      </w:r>
      <w:r w:rsidR="00556517" w:rsidRPr="00556517">
        <w:rPr>
          <w:sz w:val="20"/>
        </w:rPr>
        <w:t xml:space="preserve">to the time derivative of the received signal’s phase. </w:t>
      </w:r>
    </w:p>
    <w:p w:rsidR="00533A6D" w:rsidRDefault="00533A6D" w:rsidP="00533A6D">
      <w:pPr>
        <w:pStyle w:val="a0"/>
        <w:ind w:firstLine="200"/>
        <w:rPr>
          <w:rFonts w:eastAsiaTheme="minorEastAsia"/>
          <w:sz w:val="20"/>
        </w:rPr>
      </w:pPr>
      <w:r>
        <w:rPr>
          <w:rFonts w:eastAsiaTheme="minorEastAsia" w:hint="eastAsia"/>
          <w:sz w:val="20"/>
        </w:rPr>
        <w:t xml:space="preserve">- </w:t>
      </w:r>
      <w:r w:rsidR="00556517" w:rsidRPr="00556517">
        <w:rPr>
          <w:sz w:val="20"/>
        </w:rPr>
        <w:t>The CE system extracted</w:t>
      </w:r>
      <w:r w:rsidR="00556517">
        <w:rPr>
          <w:rFonts w:eastAsiaTheme="minorEastAsia" w:hint="eastAsia"/>
          <w:sz w:val="20"/>
        </w:rPr>
        <w:t xml:space="preserve"> </w:t>
      </w:r>
      <w:r w:rsidR="00556517" w:rsidRPr="00556517">
        <w:rPr>
          <w:sz w:val="20"/>
        </w:rPr>
        <w:t>phase and amplitude information from the IF output using a</w:t>
      </w:r>
      <w:r>
        <w:rPr>
          <w:rFonts w:eastAsiaTheme="minorEastAsia" w:hint="eastAsia"/>
          <w:sz w:val="20"/>
        </w:rPr>
        <w:t>n</w:t>
      </w:r>
      <w:r w:rsidR="00556517" w:rsidRPr="00556517">
        <w:rPr>
          <w:sz w:val="20"/>
        </w:rPr>
        <w:t xml:space="preserve"> </w:t>
      </w:r>
      <w:r>
        <w:rPr>
          <w:rFonts w:eastAsiaTheme="minorEastAsia" w:hint="eastAsia"/>
          <w:sz w:val="20"/>
        </w:rPr>
        <w:t xml:space="preserve">explained method. </w:t>
      </w:r>
    </w:p>
    <w:p w:rsidR="00556517" w:rsidRDefault="00533A6D" w:rsidP="00556517">
      <w:pPr>
        <w:pStyle w:val="a0"/>
        <w:ind w:firstLine="200"/>
        <w:rPr>
          <w:rFonts w:eastAsiaTheme="minorEastAsia"/>
          <w:sz w:val="20"/>
        </w:rPr>
      </w:pPr>
      <w:r>
        <w:rPr>
          <w:rFonts w:eastAsiaTheme="minorEastAsia" w:hint="eastAsia"/>
          <w:sz w:val="20"/>
        </w:rPr>
        <w:t xml:space="preserve">- </w:t>
      </w:r>
      <w:r w:rsidR="00556517" w:rsidRPr="00556517">
        <w:rPr>
          <w:sz w:val="20"/>
        </w:rPr>
        <w:t>The IF envelope system, used only the time variation of the signal amplitude, discarding</w:t>
      </w:r>
      <w:r w:rsidR="00556517">
        <w:rPr>
          <w:rFonts w:eastAsiaTheme="minorEastAsia" w:hint="eastAsia"/>
          <w:sz w:val="20"/>
        </w:rPr>
        <w:t xml:space="preserve"> </w:t>
      </w:r>
      <w:r w:rsidR="00556517" w:rsidRPr="00556517">
        <w:rPr>
          <w:sz w:val="20"/>
        </w:rPr>
        <w:t xml:space="preserve">the </w:t>
      </w:r>
      <w:proofErr w:type="gramStart"/>
      <w:r w:rsidR="00556517" w:rsidRPr="00556517">
        <w:rPr>
          <w:sz w:val="20"/>
        </w:rPr>
        <w:t>phase</w:t>
      </w:r>
      <w:r>
        <w:rPr>
          <w:rFonts w:eastAsiaTheme="minorEastAsia" w:hint="eastAsia"/>
          <w:sz w:val="20"/>
        </w:rPr>
        <w:t xml:space="preserve"> </w:t>
      </w:r>
      <w:r w:rsidR="00556517" w:rsidRPr="00556517">
        <w:rPr>
          <w:sz w:val="20"/>
        </w:rPr>
        <w:t>:</w:t>
      </w:r>
      <w:proofErr w:type="gramEnd"/>
    </w:p>
    <w:p w:rsidR="00556517" w:rsidRDefault="00533A6D" w:rsidP="00533A6D">
      <w:pPr>
        <w:pStyle w:val="a0"/>
        <w:ind w:firstLine="200"/>
        <w:jc w:val="center"/>
        <w:rPr>
          <w:rFonts w:eastAsiaTheme="minorEastAsia"/>
          <w:sz w:val="20"/>
        </w:rPr>
      </w:pPr>
      <w:r w:rsidRPr="00533A6D">
        <w:rPr>
          <w:rFonts w:eastAsiaTheme="minorEastAsia"/>
          <w:position w:val="-12"/>
          <w:sz w:val="20"/>
        </w:rPr>
        <w:object w:dxaOrig="1600" w:dyaOrig="360">
          <v:shape id="_x0000_i1060" type="#_x0000_t75" style="width:79.95pt;height:18.1pt" o:ole="">
            <v:imagedata r:id="rId89" o:title=""/>
          </v:shape>
          <o:OLEObject Type="Embed" ProgID="Equation.DSMT4" ShapeID="_x0000_i1060" DrawAspect="Content" ObjectID="_1498917692" r:id="rId90"/>
        </w:object>
      </w:r>
      <w:r>
        <w:rPr>
          <w:rFonts w:eastAsiaTheme="minorEastAsia" w:hint="eastAsia"/>
          <w:sz w:val="20"/>
        </w:rPr>
        <w:t xml:space="preserve"> </w:t>
      </w:r>
      <w:r w:rsidR="00556517" w:rsidRPr="00556517">
        <w:rPr>
          <w:sz w:val="20"/>
        </w:rPr>
        <w:t>(4)</w:t>
      </w:r>
    </w:p>
    <w:p w:rsidR="00533A6D" w:rsidRPr="00533A6D" w:rsidRDefault="00533A6D" w:rsidP="00556517">
      <w:pPr>
        <w:pStyle w:val="a0"/>
        <w:ind w:firstLine="200"/>
        <w:rPr>
          <w:rFonts w:eastAsiaTheme="minorEastAsia"/>
          <w:sz w:val="20"/>
        </w:rPr>
      </w:pPr>
    </w:p>
    <w:p w:rsidR="00556517" w:rsidRPr="00556517" w:rsidRDefault="00556517" w:rsidP="00556517">
      <w:pPr>
        <w:pStyle w:val="a0"/>
        <w:ind w:firstLine="200"/>
        <w:rPr>
          <w:rFonts w:eastAsiaTheme="minorEastAsia"/>
          <w:sz w:val="20"/>
        </w:rPr>
      </w:pPr>
      <w:r w:rsidRPr="00556517">
        <w:rPr>
          <w:sz w:val="20"/>
        </w:rPr>
        <w:t xml:space="preserve">The experimental results are summarized in Table 2. </w:t>
      </w:r>
      <w:r w:rsidR="00CD611C">
        <w:rPr>
          <w:rFonts w:eastAsiaTheme="minorEastAsia" w:hint="eastAsia"/>
          <w:sz w:val="20"/>
        </w:rPr>
        <w:t>Total</w:t>
      </w:r>
      <w:r w:rsidR="00533A6D">
        <w:rPr>
          <w:rFonts w:eastAsiaTheme="minorEastAsia" w:hint="eastAsia"/>
          <w:sz w:val="20"/>
        </w:rPr>
        <w:t xml:space="preserve"> 24 training samples and </w:t>
      </w:r>
      <w:r w:rsidR="00CD611C">
        <w:rPr>
          <w:rFonts w:eastAsiaTheme="minorEastAsia" w:hint="eastAsia"/>
          <w:sz w:val="20"/>
        </w:rPr>
        <w:t>total 100 testing samples are used and accuracy about classification was calculated. A</w:t>
      </w:r>
      <w:r w:rsidR="00CD611C" w:rsidRPr="00556517">
        <w:rPr>
          <w:sz w:val="20"/>
        </w:rPr>
        <w:t>s seen from Table 2</w:t>
      </w:r>
      <w:r w:rsidR="00CD611C">
        <w:rPr>
          <w:rFonts w:eastAsiaTheme="minorEastAsia" w:hint="eastAsia"/>
          <w:sz w:val="20"/>
        </w:rPr>
        <w:t xml:space="preserve">, </w:t>
      </w:r>
      <w:proofErr w:type="gramStart"/>
      <w:r w:rsidRPr="00556517">
        <w:rPr>
          <w:sz w:val="20"/>
        </w:rPr>
        <w:t>The</w:t>
      </w:r>
      <w:proofErr w:type="gramEnd"/>
      <w:r w:rsidRPr="00556517">
        <w:rPr>
          <w:sz w:val="20"/>
        </w:rPr>
        <w:t xml:space="preserve"> performance of the CE</w:t>
      </w:r>
      <w:r>
        <w:rPr>
          <w:rFonts w:eastAsiaTheme="minorEastAsia" w:hint="eastAsia"/>
          <w:sz w:val="20"/>
        </w:rPr>
        <w:t xml:space="preserve"> </w:t>
      </w:r>
      <w:r w:rsidRPr="00556517">
        <w:rPr>
          <w:sz w:val="20"/>
        </w:rPr>
        <w:t xml:space="preserve">system </w:t>
      </w:r>
      <w:r w:rsidR="00CD611C">
        <w:rPr>
          <w:rFonts w:eastAsiaTheme="minorEastAsia" w:hint="eastAsia"/>
          <w:sz w:val="20"/>
        </w:rPr>
        <w:t>is</w:t>
      </w:r>
      <w:r w:rsidRPr="00556517">
        <w:rPr>
          <w:sz w:val="20"/>
        </w:rPr>
        <w:t xml:space="preserve"> better than </w:t>
      </w:r>
      <w:r w:rsidR="00CD611C">
        <w:rPr>
          <w:rFonts w:eastAsiaTheme="minorEastAsia" w:hint="eastAsia"/>
          <w:sz w:val="20"/>
        </w:rPr>
        <w:t>the other systems.</w:t>
      </w:r>
    </w:p>
    <w:p w:rsidR="00DC7AD8" w:rsidRDefault="00774E4C" w:rsidP="009606BD">
      <w:pPr>
        <w:pStyle w:val="1"/>
        <w:rPr>
          <w:rFonts w:eastAsiaTheme="minorEastAsia"/>
          <w:b/>
          <w:sz w:val="22"/>
          <w:szCs w:val="22"/>
          <w:lang w:eastAsia="ko-KR"/>
        </w:rPr>
      </w:pPr>
      <w:r>
        <w:rPr>
          <w:rFonts w:eastAsiaTheme="minorEastAsia" w:hint="eastAsia"/>
          <w:b/>
          <w:sz w:val="22"/>
          <w:szCs w:val="22"/>
          <w:lang w:eastAsia="ko-KR"/>
        </w:rPr>
        <w:t>Investigation of environmental effects</w:t>
      </w:r>
    </w:p>
    <w:p w:rsidR="00CD611C" w:rsidRDefault="00CD611C" w:rsidP="00CD611C">
      <w:pPr>
        <w:pStyle w:val="a0"/>
        <w:ind w:firstLine="200"/>
        <w:rPr>
          <w:rFonts w:eastAsiaTheme="minorEastAsia"/>
          <w:sz w:val="20"/>
        </w:rPr>
      </w:pPr>
      <w:r>
        <w:rPr>
          <w:rFonts w:eastAsiaTheme="minorEastAsia" w:hint="eastAsia"/>
          <w:sz w:val="20"/>
        </w:rPr>
        <w:t xml:space="preserve">For investigation of environmental effects, the first </w:t>
      </w:r>
      <w:proofErr w:type="gramStart"/>
      <w:r>
        <w:rPr>
          <w:rFonts w:eastAsiaTheme="minorEastAsia" w:hint="eastAsia"/>
          <w:sz w:val="20"/>
        </w:rPr>
        <w:t>set of transmitters are</w:t>
      </w:r>
      <w:proofErr w:type="gramEnd"/>
      <w:r>
        <w:rPr>
          <w:rFonts w:eastAsiaTheme="minorEastAsia" w:hint="eastAsia"/>
          <w:sz w:val="20"/>
        </w:rPr>
        <w:t xml:space="preserve"> used.</w:t>
      </w:r>
    </w:p>
    <w:p w:rsidR="00CD611C" w:rsidRDefault="00CD611C" w:rsidP="00CD611C">
      <w:pPr>
        <w:pStyle w:val="a0"/>
        <w:ind w:firstLine="200"/>
        <w:rPr>
          <w:rFonts w:eastAsiaTheme="minorEastAsia"/>
          <w:sz w:val="20"/>
        </w:rPr>
      </w:pPr>
      <w:r>
        <w:rPr>
          <w:rFonts w:eastAsiaTheme="minorEastAsia" w:hint="eastAsia"/>
          <w:sz w:val="20"/>
        </w:rPr>
        <w:t xml:space="preserve">- Operating </w:t>
      </w:r>
      <w:proofErr w:type="gramStart"/>
      <w:r>
        <w:rPr>
          <w:rFonts w:eastAsiaTheme="minorEastAsia" w:hint="eastAsia"/>
          <w:sz w:val="20"/>
        </w:rPr>
        <w:t>frequency :</w:t>
      </w:r>
      <w:proofErr w:type="gramEnd"/>
      <w:r>
        <w:rPr>
          <w:rFonts w:eastAsiaTheme="minorEastAsia" w:hint="eastAsia"/>
          <w:sz w:val="20"/>
        </w:rPr>
        <w:t xml:space="preserve"> </w:t>
      </w:r>
      <w:r w:rsidRPr="00CD611C">
        <w:rPr>
          <w:rFonts w:eastAsiaTheme="minorEastAsia"/>
          <w:position w:val="-6"/>
          <w:sz w:val="20"/>
        </w:rPr>
        <w:object w:dxaOrig="1320" w:dyaOrig="279">
          <v:shape id="_x0000_i1061" type="#_x0000_t75" style="width:65.8pt;height:14.15pt" o:ole="">
            <v:imagedata r:id="rId91" o:title=""/>
          </v:shape>
          <o:OLEObject Type="Embed" ProgID="Equation.DSMT4" ShapeID="_x0000_i1061" DrawAspect="Content" ObjectID="_1498917693" r:id="rId92"/>
        </w:object>
      </w:r>
    </w:p>
    <w:p w:rsidR="00774E4C" w:rsidRPr="00CD611C" w:rsidRDefault="00CD611C" w:rsidP="00CD611C">
      <w:pPr>
        <w:pStyle w:val="a0"/>
        <w:ind w:firstLine="200"/>
        <w:rPr>
          <w:rFonts w:eastAsiaTheme="minorEastAsia"/>
          <w:sz w:val="20"/>
        </w:rPr>
      </w:pPr>
      <w:r>
        <w:rPr>
          <w:rFonts w:eastAsiaTheme="minorEastAsia" w:hint="eastAsia"/>
          <w:sz w:val="20"/>
        </w:rPr>
        <w:lastRenderedPageBreak/>
        <w:t xml:space="preserve">- Considered environmental </w:t>
      </w:r>
      <w:proofErr w:type="gramStart"/>
      <w:r>
        <w:rPr>
          <w:rFonts w:eastAsiaTheme="minorEastAsia" w:hint="eastAsia"/>
          <w:sz w:val="20"/>
        </w:rPr>
        <w:t>effects :</w:t>
      </w:r>
      <w:proofErr w:type="gramEnd"/>
      <w:r>
        <w:rPr>
          <w:rFonts w:eastAsiaTheme="minorEastAsia" w:hint="eastAsia"/>
          <w:sz w:val="20"/>
        </w:rPr>
        <w:t xml:space="preserve"> </w:t>
      </w:r>
      <w:r w:rsidRPr="00CD611C">
        <w:rPr>
          <w:sz w:val="20"/>
        </w:rPr>
        <w:t>power supply</w:t>
      </w:r>
      <w:r>
        <w:rPr>
          <w:rFonts w:eastAsiaTheme="minorEastAsia" w:hint="eastAsia"/>
          <w:sz w:val="20"/>
        </w:rPr>
        <w:t xml:space="preserve"> </w:t>
      </w:r>
      <w:r w:rsidRPr="00CD611C">
        <w:rPr>
          <w:sz w:val="20"/>
        </w:rPr>
        <w:t>voltage</w:t>
      </w:r>
      <w:r>
        <w:rPr>
          <w:rFonts w:eastAsiaTheme="minorEastAsia" w:hint="eastAsia"/>
          <w:sz w:val="20"/>
        </w:rPr>
        <w:t xml:space="preserve"> </w:t>
      </w:r>
      <w:r w:rsidRPr="00CD611C">
        <w:rPr>
          <w:sz w:val="20"/>
        </w:rPr>
        <w:t>variation, ambient temperature change</w:t>
      </w:r>
      <w:r>
        <w:rPr>
          <w:rFonts w:eastAsiaTheme="minorEastAsia" w:hint="eastAsia"/>
          <w:sz w:val="20"/>
        </w:rPr>
        <w:t xml:space="preserve">, </w:t>
      </w:r>
      <w:r w:rsidRPr="00CD611C">
        <w:rPr>
          <w:sz w:val="20"/>
        </w:rPr>
        <w:t>additive</w:t>
      </w:r>
      <w:r>
        <w:rPr>
          <w:rFonts w:eastAsiaTheme="minorEastAsia" w:hint="eastAsia"/>
          <w:sz w:val="20"/>
        </w:rPr>
        <w:t xml:space="preserve"> </w:t>
      </w:r>
      <w:r w:rsidRPr="00CD611C">
        <w:rPr>
          <w:sz w:val="20"/>
        </w:rPr>
        <w:t>channel noise</w:t>
      </w:r>
    </w:p>
    <w:p w:rsidR="000C00F9" w:rsidRDefault="000C00F9" w:rsidP="006D3DB7">
      <w:pPr>
        <w:pStyle w:val="1"/>
        <w:numPr>
          <w:ilvl w:val="1"/>
          <w:numId w:val="7"/>
        </w:numPr>
        <w:jc w:val="left"/>
        <w:rPr>
          <w:rFonts w:eastAsiaTheme="minorEastAsia"/>
          <w:b/>
          <w:sz w:val="22"/>
          <w:szCs w:val="22"/>
          <w:lang w:eastAsia="ko-KR"/>
        </w:rPr>
      </w:pPr>
      <w:r w:rsidRPr="00574273">
        <w:rPr>
          <w:rFonts w:eastAsiaTheme="minorEastAsia"/>
          <w:b/>
          <w:sz w:val="22"/>
          <w:szCs w:val="22"/>
          <w:lang w:eastAsia="ko-KR"/>
        </w:rPr>
        <w:t xml:space="preserve"> </w:t>
      </w:r>
      <w:r w:rsidR="00774E4C">
        <w:rPr>
          <w:rFonts w:eastAsiaTheme="minorEastAsia" w:hint="eastAsia"/>
          <w:b/>
          <w:sz w:val="22"/>
          <w:szCs w:val="22"/>
          <w:lang w:eastAsia="ko-KR"/>
        </w:rPr>
        <w:t>The effect of variations in power supply voltage</w:t>
      </w:r>
    </w:p>
    <w:p w:rsidR="00CD611C" w:rsidRDefault="00CD611C" w:rsidP="00CD611C">
      <w:pPr>
        <w:pStyle w:val="a0"/>
        <w:ind w:firstLine="200"/>
        <w:rPr>
          <w:rFonts w:eastAsiaTheme="minorEastAsia"/>
          <w:sz w:val="20"/>
        </w:rPr>
      </w:pPr>
      <w:r w:rsidRPr="00CD611C">
        <w:rPr>
          <w:sz w:val="20"/>
        </w:rPr>
        <w:t>Transient</w:t>
      </w:r>
      <w:r>
        <w:rPr>
          <w:rFonts w:eastAsiaTheme="minorEastAsia" w:hint="eastAsia"/>
          <w:sz w:val="20"/>
        </w:rPr>
        <w:t xml:space="preserve"> </w:t>
      </w:r>
      <w:r w:rsidRPr="00CD611C">
        <w:rPr>
          <w:sz w:val="20"/>
        </w:rPr>
        <w:t xml:space="preserve">signals from transmitter Set 1 were recorded at voltage levels from </w:t>
      </w:r>
      <w:r w:rsidRPr="00CD611C">
        <w:rPr>
          <w:position w:val="-6"/>
          <w:sz w:val="20"/>
        </w:rPr>
        <w:object w:dxaOrig="360" w:dyaOrig="279">
          <v:shape id="_x0000_i1062" type="#_x0000_t75" style="width:18.1pt;height:14.15pt" o:ole="">
            <v:imagedata r:id="rId93" o:title=""/>
          </v:shape>
          <o:OLEObject Type="Embed" ProgID="Equation.DSMT4" ShapeID="_x0000_i1062" DrawAspect="Content" ObjectID="_1498917694" r:id="rId94"/>
        </w:object>
      </w:r>
      <w:r>
        <w:rPr>
          <w:rFonts w:eastAsiaTheme="minorEastAsia" w:hint="eastAsia"/>
          <w:sz w:val="20"/>
        </w:rPr>
        <w:t xml:space="preserve"> </w:t>
      </w:r>
      <w:proofErr w:type="gramStart"/>
      <w:r w:rsidRPr="00CD611C">
        <w:rPr>
          <w:sz w:val="20"/>
        </w:rPr>
        <w:t>to</w:t>
      </w:r>
      <w:r>
        <w:rPr>
          <w:rFonts w:eastAsiaTheme="minorEastAsia" w:hint="eastAsia"/>
          <w:sz w:val="20"/>
        </w:rPr>
        <w:t xml:space="preserve"> </w:t>
      </w:r>
      <w:proofErr w:type="gramEnd"/>
      <w:r w:rsidRPr="00CD611C">
        <w:rPr>
          <w:rFonts w:eastAsiaTheme="minorEastAsia"/>
          <w:position w:val="-6"/>
          <w:sz w:val="20"/>
        </w:rPr>
        <w:object w:dxaOrig="440" w:dyaOrig="279">
          <v:shape id="_x0000_i1063" type="#_x0000_t75" style="width:22.1pt;height:14.15pt" o:ole="">
            <v:imagedata r:id="rId95" o:title=""/>
          </v:shape>
          <o:OLEObject Type="Embed" ProgID="Equation.DSMT4" ShapeID="_x0000_i1063" DrawAspect="Content" ObjectID="_1498917695" r:id="rId96"/>
        </w:object>
      </w:r>
      <w:r w:rsidRPr="00CD611C">
        <w:rPr>
          <w:sz w:val="20"/>
        </w:rPr>
        <w:t>.</w:t>
      </w:r>
    </w:p>
    <w:p w:rsidR="00D441E4" w:rsidRDefault="00CD611C" w:rsidP="00D441E4">
      <w:pPr>
        <w:pStyle w:val="a0"/>
        <w:jc w:val="center"/>
        <w:rPr>
          <w:rFonts w:eastAsiaTheme="minorEastAsia"/>
          <w:noProof/>
        </w:rPr>
      </w:pPr>
      <w:r>
        <w:rPr>
          <w:noProof/>
        </w:rPr>
        <w:drawing>
          <wp:inline distT="0" distB="0" distL="0" distR="0" wp14:anchorId="0B77E29D" wp14:editId="4D3BA495">
            <wp:extent cx="2446873" cy="21600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8117" t="25000" r="50829" b="10570"/>
                    <a:stretch/>
                  </pic:blipFill>
                  <pic:spPr bwMode="auto">
                    <a:xfrm>
                      <a:off x="0" y="0"/>
                      <a:ext cx="2446873" cy="216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3B165C" wp14:editId="43D588E9">
            <wp:extent cx="2334544" cy="2160000"/>
            <wp:effectExtent l="0" t="0" r="889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8683" t="23826" r="50923" b="9732"/>
                    <a:stretch/>
                  </pic:blipFill>
                  <pic:spPr bwMode="auto">
                    <a:xfrm>
                      <a:off x="0" y="0"/>
                      <a:ext cx="2334544" cy="2160000"/>
                    </a:xfrm>
                    <a:prstGeom prst="rect">
                      <a:avLst/>
                    </a:prstGeom>
                    <a:ln>
                      <a:noFill/>
                    </a:ln>
                    <a:extLst>
                      <a:ext uri="{53640926-AAD7-44D8-BBD7-CCE9431645EC}">
                        <a14:shadowObscured xmlns:a14="http://schemas.microsoft.com/office/drawing/2010/main"/>
                      </a:ext>
                    </a:extLst>
                  </pic:spPr>
                </pic:pic>
              </a:graphicData>
            </a:graphic>
          </wp:inline>
        </w:drawing>
      </w:r>
    </w:p>
    <w:p w:rsidR="00CD611C" w:rsidRDefault="006A6265" w:rsidP="00D441E4">
      <w:pPr>
        <w:pStyle w:val="a0"/>
        <w:jc w:val="center"/>
        <w:rPr>
          <w:rFonts w:eastAsiaTheme="minorEastAsia"/>
          <w:sz w:val="20"/>
        </w:rPr>
      </w:pPr>
      <w:r>
        <w:rPr>
          <w:noProof/>
        </w:rPr>
        <w:drawing>
          <wp:inline distT="0" distB="0" distL="0" distR="0" wp14:anchorId="71F2230A" wp14:editId="71373303">
            <wp:extent cx="2602921" cy="2160000"/>
            <wp:effectExtent l="0" t="0" r="6985"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50399" t="25000" r="9113" b="15268"/>
                    <a:stretch/>
                  </pic:blipFill>
                  <pic:spPr bwMode="auto">
                    <a:xfrm>
                      <a:off x="0" y="0"/>
                      <a:ext cx="2602921" cy="2160000"/>
                    </a:xfrm>
                    <a:prstGeom prst="rect">
                      <a:avLst/>
                    </a:prstGeom>
                    <a:ln>
                      <a:noFill/>
                    </a:ln>
                    <a:extLst>
                      <a:ext uri="{53640926-AAD7-44D8-BBD7-CCE9431645EC}">
                        <a14:shadowObscured xmlns:a14="http://schemas.microsoft.com/office/drawing/2010/main"/>
                      </a:ext>
                    </a:extLst>
                  </pic:spPr>
                </pic:pic>
              </a:graphicData>
            </a:graphic>
          </wp:inline>
        </w:drawing>
      </w:r>
    </w:p>
    <w:p w:rsidR="00CD611C" w:rsidRDefault="00CD611C" w:rsidP="00CD611C">
      <w:pPr>
        <w:pStyle w:val="a0"/>
        <w:ind w:firstLine="200"/>
        <w:rPr>
          <w:rFonts w:eastAsiaTheme="minorEastAsia"/>
          <w:sz w:val="20"/>
        </w:rPr>
      </w:pPr>
      <w:r w:rsidRPr="00CD611C">
        <w:rPr>
          <w:sz w:val="20"/>
        </w:rPr>
        <w:t>In Fig. 7</w:t>
      </w:r>
      <w:r w:rsidR="006A6265">
        <w:rPr>
          <w:rFonts w:eastAsiaTheme="minorEastAsia" w:hint="eastAsia"/>
          <w:sz w:val="20"/>
        </w:rPr>
        <w:t xml:space="preserve"> &amp; 8 (Tx8 &amp; Tx10 cases)</w:t>
      </w:r>
      <w:r w:rsidRPr="00CD611C">
        <w:rPr>
          <w:sz w:val="20"/>
        </w:rPr>
        <w:t>,</w:t>
      </w:r>
      <w:r>
        <w:rPr>
          <w:rFonts w:eastAsiaTheme="minorEastAsia" w:hint="eastAsia"/>
          <w:sz w:val="20"/>
        </w:rPr>
        <w:t xml:space="preserve"> </w:t>
      </w:r>
    </w:p>
    <w:p w:rsidR="006A6265" w:rsidRDefault="006A6265" w:rsidP="006A6265">
      <w:pPr>
        <w:pStyle w:val="a0"/>
        <w:ind w:leftChars="100" w:left="200" w:firstLine="200"/>
        <w:rPr>
          <w:rFonts w:eastAsiaTheme="minorEastAsia"/>
          <w:sz w:val="20"/>
        </w:rPr>
      </w:pPr>
      <w:r>
        <w:rPr>
          <w:rFonts w:eastAsiaTheme="minorEastAsia" w:hint="eastAsia"/>
          <w:sz w:val="20"/>
        </w:rPr>
        <w:t xml:space="preserve">- 84 transients are displayed for each voltage. </w:t>
      </w:r>
    </w:p>
    <w:p w:rsidR="006A6265" w:rsidRDefault="006A6265" w:rsidP="006A6265">
      <w:pPr>
        <w:pStyle w:val="a0"/>
        <w:ind w:leftChars="100" w:left="200" w:firstLine="200"/>
        <w:rPr>
          <w:rFonts w:eastAsiaTheme="minorEastAsia"/>
          <w:sz w:val="20"/>
        </w:rPr>
      </w:pPr>
      <w:r>
        <w:rPr>
          <w:rFonts w:eastAsiaTheme="minorEastAsia" w:hint="eastAsia"/>
          <w:sz w:val="20"/>
        </w:rPr>
        <w:t>- T</w:t>
      </w:r>
      <w:r w:rsidR="00CD611C" w:rsidRPr="00CD611C">
        <w:rPr>
          <w:sz w:val="20"/>
        </w:rPr>
        <w:t>ransients obtained from different voltage levels</w:t>
      </w:r>
      <w:r w:rsidR="00CD611C">
        <w:rPr>
          <w:rFonts w:eastAsiaTheme="minorEastAsia" w:hint="eastAsia"/>
          <w:sz w:val="20"/>
        </w:rPr>
        <w:t xml:space="preserve"> </w:t>
      </w:r>
      <w:r w:rsidR="00CD611C" w:rsidRPr="00CD611C">
        <w:rPr>
          <w:sz w:val="20"/>
        </w:rPr>
        <w:t xml:space="preserve">are clustered at different regions of the feature space. </w:t>
      </w:r>
    </w:p>
    <w:p w:rsidR="006A6265" w:rsidRDefault="006A6265" w:rsidP="006A6265">
      <w:pPr>
        <w:pStyle w:val="a0"/>
        <w:ind w:leftChars="100" w:left="200" w:firstLine="200"/>
        <w:rPr>
          <w:rFonts w:eastAsiaTheme="minorEastAsia"/>
          <w:sz w:val="20"/>
        </w:rPr>
      </w:pPr>
      <w:r>
        <w:rPr>
          <w:rFonts w:eastAsiaTheme="minorEastAsia" w:hint="eastAsia"/>
          <w:sz w:val="20"/>
        </w:rPr>
        <w:t xml:space="preserve">- </w:t>
      </w:r>
      <w:r w:rsidR="00CD611C" w:rsidRPr="00CD611C">
        <w:rPr>
          <w:sz w:val="20"/>
        </w:rPr>
        <w:t>As the</w:t>
      </w:r>
      <w:r w:rsidR="00CD611C">
        <w:rPr>
          <w:rFonts w:eastAsiaTheme="minorEastAsia" w:hint="eastAsia"/>
          <w:sz w:val="20"/>
        </w:rPr>
        <w:t xml:space="preserve"> </w:t>
      </w:r>
      <w:r w:rsidR="00CD611C" w:rsidRPr="00CD611C">
        <w:rPr>
          <w:sz w:val="20"/>
        </w:rPr>
        <w:t>voltage level decreases, the fingerprints move on the map, causing a</w:t>
      </w:r>
      <w:r w:rsidR="00CD611C">
        <w:rPr>
          <w:rFonts w:eastAsiaTheme="minorEastAsia" w:hint="eastAsia"/>
          <w:sz w:val="20"/>
        </w:rPr>
        <w:t xml:space="preserve"> </w:t>
      </w:r>
      <w:r w:rsidR="00CD611C" w:rsidRPr="00CD611C">
        <w:rPr>
          <w:sz w:val="20"/>
        </w:rPr>
        <w:t xml:space="preserve">spread of the fingerprints. </w:t>
      </w:r>
    </w:p>
    <w:p w:rsidR="006A6265" w:rsidRDefault="006A6265" w:rsidP="00CD611C">
      <w:pPr>
        <w:pStyle w:val="a0"/>
        <w:ind w:firstLine="200"/>
        <w:rPr>
          <w:rFonts w:eastAsiaTheme="minorEastAsia"/>
          <w:sz w:val="20"/>
        </w:rPr>
      </w:pPr>
    </w:p>
    <w:p w:rsidR="006A6265" w:rsidRDefault="00CD611C" w:rsidP="00CD611C">
      <w:pPr>
        <w:pStyle w:val="a0"/>
        <w:ind w:firstLine="200"/>
        <w:rPr>
          <w:rFonts w:eastAsiaTheme="minorEastAsia"/>
          <w:sz w:val="20"/>
        </w:rPr>
      </w:pPr>
      <w:r w:rsidRPr="00CD611C">
        <w:rPr>
          <w:sz w:val="20"/>
        </w:rPr>
        <w:t xml:space="preserve">A new </w:t>
      </w:r>
      <w:proofErr w:type="spellStart"/>
      <w:r w:rsidRPr="00CD611C">
        <w:rPr>
          <w:sz w:val="20"/>
        </w:rPr>
        <w:t>Sammon</w:t>
      </w:r>
      <w:proofErr w:type="spellEnd"/>
      <w:r w:rsidRPr="00CD611C">
        <w:rPr>
          <w:sz w:val="20"/>
        </w:rPr>
        <w:t xml:space="preserve"> map of</w:t>
      </w:r>
      <w:r>
        <w:rPr>
          <w:rFonts w:eastAsiaTheme="minorEastAsia" w:hint="eastAsia"/>
          <w:sz w:val="20"/>
        </w:rPr>
        <w:t xml:space="preserve"> </w:t>
      </w:r>
      <w:r w:rsidRPr="00CD611C">
        <w:rPr>
          <w:sz w:val="20"/>
        </w:rPr>
        <w:t xml:space="preserve">Tx8 and Tx10 is displayed in Fig. 9 </w:t>
      </w:r>
    </w:p>
    <w:p w:rsidR="00CD611C" w:rsidRDefault="006A6265" w:rsidP="00CD611C">
      <w:pPr>
        <w:pStyle w:val="a0"/>
        <w:ind w:firstLine="200"/>
        <w:rPr>
          <w:rFonts w:eastAsiaTheme="minorEastAsia"/>
          <w:sz w:val="20"/>
        </w:rPr>
      </w:pPr>
      <w:r>
        <w:rPr>
          <w:rFonts w:eastAsiaTheme="minorEastAsia" w:hint="eastAsia"/>
          <w:sz w:val="20"/>
        </w:rPr>
        <w:t xml:space="preserve">- We could notify </w:t>
      </w:r>
      <w:r w:rsidR="00CD611C" w:rsidRPr="00CD611C">
        <w:rPr>
          <w:sz w:val="20"/>
        </w:rPr>
        <w:t>the class separation between these transmitters even under spreading resulting from supply</w:t>
      </w:r>
      <w:r>
        <w:rPr>
          <w:rFonts w:eastAsiaTheme="minorEastAsia" w:hint="eastAsia"/>
          <w:sz w:val="20"/>
        </w:rPr>
        <w:t xml:space="preserve"> </w:t>
      </w:r>
      <w:r w:rsidR="00CD611C" w:rsidRPr="00CD611C">
        <w:rPr>
          <w:sz w:val="20"/>
        </w:rPr>
        <w:t>voltage</w:t>
      </w:r>
      <w:r w:rsidR="00CD611C">
        <w:rPr>
          <w:rFonts w:eastAsiaTheme="minorEastAsia" w:hint="eastAsia"/>
          <w:sz w:val="20"/>
        </w:rPr>
        <w:t xml:space="preserve"> </w:t>
      </w:r>
      <w:r w:rsidR="00CD611C" w:rsidRPr="00CD611C">
        <w:rPr>
          <w:sz w:val="20"/>
        </w:rPr>
        <w:t>changes.</w:t>
      </w:r>
    </w:p>
    <w:p w:rsidR="006A6265" w:rsidRPr="006A6265" w:rsidRDefault="006A6265" w:rsidP="00CD611C">
      <w:pPr>
        <w:pStyle w:val="a0"/>
        <w:ind w:firstLine="200"/>
        <w:rPr>
          <w:rFonts w:eastAsiaTheme="minorEastAsia"/>
          <w:sz w:val="20"/>
        </w:rPr>
      </w:pPr>
    </w:p>
    <w:p w:rsidR="006A6265" w:rsidRPr="006A6265" w:rsidRDefault="006A6265" w:rsidP="006A6265">
      <w:pPr>
        <w:pStyle w:val="a0"/>
        <w:jc w:val="center"/>
        <w:rPr>
          <w:rFonts w:eastAsiaTheme="minorEastAsia"/>
          <w:sz w:val="20"/>
        </w:rPr>
      </w:pPr>
      <w:r>
        <w:rPr>
          <w:noProof/>
        </w:rPr>
        <w:lastRenderedPageBreak/>
        <w:drawing>
          <wp:inline distT="0" distB="0" distL="0" distR="0" wp14:anchorId="161CBDD5" wp14:editId="67AB54AA">
            <wp:extent cx="2429049" cy="964889"/>
            <wp:effectExtent l="0" t="0" r="0" b="698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49643" t="20302" r="9490" b="50839"/>
                    <a:stretch/>
                  </pic:blipFill>
                  <pic:spPr bwMode="auto">
                    <a:xfrm>
                      <a:off x="0" y="0"/>
                      <a:ext cx="2428922" cy="964839"/>
                    </a:xfrm>
                    <a:prstGeom prst="rect">
                      <a:avLst/>
                    </a:prstGeom>
                    <a:ln>
                      <a:noFill/>
                    </a:ln>
                    <a:extLst>
                      <a:ext uri="{53640926-AAD7-44D8-BBD7-CCE9431645EC}">
                        <a14:shadowObscured xmlns:a14="http://schemas.microsoft.com/office/drawing/2010/main"/>
                      </a:ext>
                    </a:extLst>
                  </pic:spPr>
                </pic:pic>
              </a:graphicData>
            </a:graphic>
          </wp:inline>
        </w:drawing>
      </w:r>
    </w:p>
    <w:p w:rsidR="00CD611C" w:rsidRPr="00CD611C" w:rsidRDefault="00CD611C" w:rsidP="00CD611C">
      <w:pPr>
        <w:pStyle w:val="a0"/>
        <w:ind w:firstLine="200"/>
        <w:rPr>
          <w:sz w:val="20"/>
        </w:rPr>
      </w:pPr>
      <w:r w:rsidRPr="00CD611C">
        <w:rPr>
          <w:sz w:val="20"/>
        </w:rPr>
        <w:t xml:space="preserve">Additional experiments were performed with </w:t>
      </w:r>
      <w:r w:rsidR="00D93ECE">
        <w:rPr>
          <w:rFonts w:eastAsiaTheme="minorEastAsia" w:hint="eastAsia"/>
          <w:sz w:val="20"/>
        </w:rPr>
        <w:t xml:space="preserve">10 </w:t>
      </w:r>
      <w:r w:rsidR="006A6265">
        <w:rPr>
          <w:rFonts w:eastAsiaTheme="minorEastAsia" w:hint="eastAsia"/>
          <w:sz w:val="20"/>
        </w:rPr>
        <w:t>t</w:t>
      </w:r>
      <w:r w:rsidRPr="00CD611C">
        <w:rPr>
          <w:sz w:val="20"/>
        </w:rPr>
        <w:t>ransmitters to</w:t>
      </w:r>
      <w:r>
        <w:rPr>
          <w:rFonts w:eastAsiaTheme="minorEastAsia" w:hint="eastAsia"/>
          <w:sz w:val="20"/>
        </w:rPr>
        <w:t xml:space="preserve"> </w:t>
      </w:r>
      <w:r w:rsidRPr="00CD611C">
        <w:rPr>
          <w:sz w:val="20"/>
        </w:rPr>
        <w:t>determine classification performance of the CE system for different</w:t>
      </w:r>
      <w:r>
        <w:rPr>
          <w:rFonts w:eastAsiaTheme="minorEastAsia" w:hint="eastAsia"/>
          <w:sz w:val="20"/>
        </w:rPr>
        <w:t xml:space="preserve"> </w:t>
      </w:r>
      <w:r w:rsidRPr="00CD611C">
        <w:rPr>
          <w:sz w:val="20"/>
        </w:rPr>
        <w:t>power supply levels.</w:t>
      </w:r>
    </w:p>
    <w:p w:rsidR="006A6265" w:rsidRPr="00D93ECE" w:rsidRDefault="00D93ECE" w:rsidP="00CD611C">
      <w:pPr>
        <w:pStyle w:val="a0"/>
        <w:ind w:firstLine="200"/>
        <w:rPr>
          <w:rFonts w:eastAsiaTheme="minorEastAsia"/>
          <w:sz w:val="20"/>
        </w:rPr>
      </w:pPr>
      <w:r>
        <w:rPr>
          <w:rFonts w:eastAsiaTheme="minorEastAsia" w:hint="eastAsia"/>
          <w:sz w:val="20"/>
        </w:rPr>
        <w:t>-</w:t>
      </w:r>
      <w:r w:rsidR="00CD611C" w:rsidRPr="00CD611C">
        <w:rPr>
          <w:sz w:val="20"/>
        </w:rPr>
        <w:t xml:space="preserve"> Experiment </w:t>
      </w:r>
      <w:proofErr w:type="gramStart"/>
      <w:r w:rsidR="00CD611C" w:rsidRPr="00CD611C">
        <w:rPr>
          <w:sz w:val="20"/>
        </w:rPr>
        <w:t>1</w:t>
      </w:r>
      <w:r>
        <w:rPr>
          <w:rFonts w:eastAsiaTheme="minorEastAsia" w:hint="eastAsia"/>
          <w:sz w:val="20"/>
        </w:rPr>
        <w:t xml:space="preserve"> :</w:t>
      </w:r>
      <w:proofErr w:type="gramEnd"/>
      <w:r>
        <w:rPr>
          <w:rFonts w:eastAsiaTheme="minorEastAsia" w:hint="eastAsia"/>
          <w:sz w:val="20"/>
        </w:rPr>
        <w:t xml:space="preserve"> all training and testing samples are collected under supply voltage of </w:t>
      </w:r>
      <w:r w:rsidRPr="00D93ECE">
        <w:rPr>
          <w:rFonts w:eastAsiaTheme="minorEastAsia"/>
          <w:position w:val="-6"/>
          <w:sz w:val="20"/>
        </w:rPr>
        <w:object w:dxaOrig="440" w:dyaOrig="279">
          <v:shape id="_x0000_i1064" type="#_x0000_t75" style="width:22.1pt;height:14.15pt" o:ole="">
            <v:imagedata r:id="rId99" o:title=""/>
          </v:shape>
          <o:OLEObject Type="Embed" ProgID="Equation.DSMT4" ShapeID="_x0000_i1064" DrawAspect="Content" ObjectID="_1498917696" r:id="rId100"/>
        </w:object>
      </w:r>
      <w:r>
        <w:rPr>
          <w:rFonts w:eastAsiaTheme="minorEastAsia" w:hint="eastAsia"/>
          <w:sz w:val="20"/>
        </w:rPr>
        <w:t>.</w:t>
      </w:r>
    </w:p>
    <w:p w:rsidR="006A6265" w:rsidRDefault="00D93ECE" w:rsidP="00CD611C">
      <w:pPr>
        <w:pStyle w:val="a0"/>
        <w:ind w:firstLine="200"/>
        <w:rPr>
          <w:rFonts w:eastAsiaTheme="minorEastAsia"/>
          <w:sz w:val="20"/>
        </w:rPr>
      </w:pPr>
      <w:r>
        <w:rPr>
          <w:rFonts w:eastAsiaTheme="minorEastAsia" w:hint="eastAsia"/>
          <w:sz w:val="20"/>
        </w:rPr>
        <w:t xml:space="preserve">- </w:t>
      </w:r>
      <w:r w:rsidR="00CD611C" w:rsidRPr="00CD611C">
        <w:rPr>
          <w:sz w:val="20"/>
        </w:rPr>
        <w:t xml:space="preserve">Experiment </w:t>
      </w:r>
      <w:proofErr w:type="gramStart"/>
      <w:r w:rsidR="00CD611C" w:rsidRPr="00CD611C">
        <w:rPr>
          <w:sz w:val="20"/>
        </w:rPr>
        <w:t>2</w:t>
      </w:r>
      <w:r>
        <w:rPr>
          <w:rFonts w:eastAsiaTheme="minorEastAsia" w:hint="eastAsia"/>
          <w:sz w:val="20"/>
        </w:rPr>
        <w:t xml:space="preserve"> :</w:t>
      </w:r>
      <w:proofErr w:type="gramEnd"/>
      <w:r>
        <w:rPr>
          <w:rFonts w:eastAsiaTheme="minorEastAsia" w:hint="eastAsia"/>
          <w:sz w:val="20"/>
        </w:rPr>
        <w:t xml:space="preserve"> same training samples in exp. 1. </w:t>
      </w:r>
      <w:r>
        <w:rPr>
          <w:rFonts w:eastAsiaTheme="minorEastAsia"/>
          <w:sz w:val="20"/>
        </w:rPr>
        <w:t>A</w:t>
      </w:r>
      <w:r>
        <w:rPr>
          <w:rFonts w:eastAsiaTheme="minorEastAsia" w:hint="eastAsia"/>
          <w:sz w:val="20"/>
        </w:rPr>
        <w:t xml:space="preserve">nd testing samples are collected under supply voltage of </w:t>
      </w:r>
      <w:r w:rsidRPr="00D93ECE">
        <w:rPr>
          <w:rFonts w:eastAsiaTheme="minorEastAsia"/>
          <w:position w:val="-6"/>
          <w:sz w:val="20"/>
        </w:rPr>
        <w:object w:dxaOrig="460" w:dyaOrig="279">
          <v:shape id="_x0000_i1065" type="#_x0000_t75" style="width:22.95pt;height:14.15pt" o:ole="">
            <v:imagedata r:id="rId101" o:title=""/>
          </v:shape>
          <o:OLEObject Type="Embed" ProgID="Equation.DSMT4" ShapeID="_x0000_i1065" DrawAspect="Content" ObjectID="_1498917697" r:id="rId102"/>
        </w:object>
      </w:r>
    </w:p>
    <w:p w:rsidR="00D93ECE" w:rsidRDefault="00D93ECE" w:rsidP="00D93ECE">
      <w:pPr>
        <w:pStyle w:val="a0"/>
        <w:ind w:firstLine="200"/>
        <w:rPr>
          <w:rFonts w:eastAsiaTheme="minorEastAsia"/>
          <w:sz w:val="20"/>
        </w:rPr>
      </w:pPr>
      <w:r>
        <w:rPr>
          <w:rFonts w:eastAsiaTheme="minorEastAsia" w:hint="eastAsia"/>
          <w:sz w:val="20"/>
        </w:rPr>
        <w:t xml:space="preserve">- </w:t>
      </w:r>
      <w:r w:rsidR="00CD611C" w:rsidRPr="00CD611C">
        <w:rPr>
          <w:sz w:val="20"/>
        </w:rPr>
        <w:t xml:space="preserve">Experiment </w:t>
      </w:r>
      <w:proofErr w:type="gramStart"/>
      <w:r w:rsidR="00CD611C" w:rsidRPr="00CD611C">
        <w:rPr>
          <w:sz w:val="20"/>
        </w:rPr>
        <w:t>3</w:t>
      </w:r>
      <w:r>
        <w:rPr>
          <w:rFonts w:eastAsiaTheme="minorEastAsia" w:hint="eastAsia"/>
          <w:sz w:val="20"/>
        </w:rPr>
        <w:t xml:space="preserve"> :</w:t>
      </w:r>
      <w:proofErr w:type="gramEnd"/>
      <w:r>
        <w:rPr>
          <w:rFonts w:eastAsiaTheme="minorEastAsia" w:hint="eastAsia"/>
          <w:sz w:val="20"/>
        </w:rPr>
        <w:t xml:space="preserve"> all training and testing samples are collected under supply voltage of </w:t>
      </w:r>
      <w:r w:rsidRPr="00D93ECE">
        <w:rPr>
          <w:rFonts w:eastAsiaTheme="minorEastAsia"/>
          <w:position w:val="-6"/>
          <w:sz w:val="20"/>
        </w:rPr>
        <w:object w:dxaOrig="440" w:dyaOrig="279">
          <v:shape id="_x0000_i1066" type="#_x0000_t75" style="width:22.1pt;height:14.15pt" o:ole="">
            <v:imagedata r:id="rId99" o:title=""/>
          </v:shape>
          <o:OLEObject Type="Embed" ProgID="Equation.DSMT4" ShapeID="_x0000_i1066" DrawAspect="Content" ObjectID="_1498917698" r:id="rId103"/>
        </w:object>
      </w:r>
      <w:r>
        <w:rPr>
          <w:rFonts w:eastAsiaTheme="minorEastAsia" w:hint="eastAsia"/>
          <w:sz w:val="20"/>
        </w:rPr>
        <w:t xml:space="preserve"> </w:t>
      </w:r>
      <w:proofErr w:type="spellStart"/>
      <w:r>
        <w:rPr>
          <w:rFonts w:eastAsiaTheme="minorEastAsia" w:hint="eastAsia"/>
          <w:sz w:val="20"/>
        </w:rPr>
        <w:t>and</w:t>
      </w:r>
      <w:proofErr w:type="spellEnd"/>
      <w:r>
        <w:rPr>
          <w:rFonts w:eastAsiaTheme="minorEastAsia" w:hint="eastAsia"/>
          <w:sz w:val="20"/>
        </w:rPr>
        <w:t xml:space="preserve"> </w:t>
      </w:r>
      <w:r w:rsidRPr="00D93ECE">
        <w:rPr>
          <w:rFonts w:eastAsiaTheme="minorEastAsia"/>
          <w:position w:val="-6"/>
          <w:sz w:val="20"/>
        </w:rPr>
        <w:object w:dxaOrig="460" w:dyaOrig="279">
          <v:shape id="_x0000_i1067" type="#_x0000_t75" style="width:22.95pt;height:14.15pt" o:ole="">
            <v:imagedata r:id="rId104" o:title=""/>
          </v:shape>
          <o:OLEObject Type="Embed" ProgID="Equation.DSMT4" ShapeID="_x0000_i1067" DrawAspect="Content" ObjectID="_1498917699" r:id="rId105"/>
        </w:object>
      </w:r>
      <w:r>
        <w:rPr>
          <w:rFonts w:eastAsiaTheme="minorEastAsia" w:hint="eastAsia"/>
          <w:sz w:val="20"/>
        </w:rPr>
        <w:t>.</w:t>
      </w:r>
    </w:p>
    <w:p w:rsidR="00A75738" w:rsidRPr="00D93ECE" w:rsidRDefault="00A75738" w:rsidP="00D93ECE">
      <w:pPr>
        <w:pStyle w:val="a0"/>
        <w:ind w:firstLine="200"/>
        <w:rPr>
          <w:rFonts w:eastAsiaTheme="minorEastAsia"/>
          <w:sz w:val="20"/>
        </w:rPr>
      </w:pPr>
      <w:r>
        <w:rPr>
          <w:rFonts w:eastAsiaTheme="minorEastAsia" w:hint="eastAsia"/>
          <w:sz w:val="20"/>
        </w:rPr>
        <w:t>- All training and testing samples for each voltage are 24 and 100 respectively</w:t>
      </w:r>
    </w:p>
    <w:p w:rsidR="00D93ECE" w:rsidRDefault="00D93ECE" w:rsidP="00CD611C">
      <w:pPr>
        <w:pStyle w:val="a0"/>
        <w:ind w:firstLine="200"/>
        <w:rPr>
          <w:rFonts w:eastAsiaTheme="minorEastAsia"/>
          <w:sz w:val="20"/>
        </w:rPr>
      </w:pPr>
    </w:p>
    <w:p w:rsidR="00D93ECE" w:rsidRDefault="00D93ECE" w:rsidP="00CD611C">
      <w:pPr>
        <w:pStyle w:val="a0"/>
        <w:ind w:firstLine="200"/>
        <w:rPr>
          <w:rFonts w:eastAsiaTheme="minorEastAsia"/>
          <w:sz w:val="20"/>
        </w:rPr>
      </w:pPr>
      <w:proofErr w:type="gramStart"/>
      <w:r>
        <w:rPr>
          <w:rFonts w:eastAsiaTheme="minorEastAsia" w:hint="eastAsia"/>
          <w:sz w:val="20"/>
        </w:rPr>
        <w:t>In Exp. 1.</w:t>
      </w:r>
      <w:proofErr w:type="gramEnd"/>
      <w:r>
        <w:rPr>
          <w:rFonts w:eastAsiaTheme="minorEastAsia" w:hint="eastAsia"/>
          <w:sz w:val="20"/>
        </w:rPr>
        <w:t xml:space="preserve"> </w:t>
      </w:r>
      <w:r>
        <w:rPr>
          <w:rFonts w:eastAsiaTheme="minorEastAsia"/>
          <w:sz w:val="20"/>
        </w:rPr>
        <w:t>T</w:t>
      </w:r>
      <w:r>
        <w:rPr>
          <w:rFonts w:eastAsiaTheme="minorEastAsia" w:hint="eastAsia"/>
          <w:sz w:val="20"/>
        </w:rPr>
        <w:t xml:space="preserve">he accuracy </w:t>
      </w:r>
      <w:proofErr w:type="gramStart"/>
      <w:r>
        <w:rPr>
          <w:rFonts w:eastAsiaTheme="minorEastAsia" w:hint="eastAsia"/>
          <w:sz w:val="20"/>
        </w:rPr>
        <w:t xml:space="preserve">is </w:t>
      </w:r>
      <w:proofErr w:type="gramEnd"/>
      <w:r w:rsidRPr="00D93ECE">
        <w:rPr>
          <w:rFonts w:eastAsiaTheme="minorEastAsia"/>
          <w:position w:val="-6"/>
          <w:sz w:val="20"/>
        </w:rPr>
        <w:object w:dxaOrig="680" w:dyaOrig="279">
          <v:shape id="_x0000_i1068" type="#_x0000_t75" style="width:34pt;height:14.15pt" o:ole="">
            <v:imagedata r:id="rId106" o:title=""/>
          </v:shape>
          <o:OLEObject Type="Embed" ProgID="Equation.DSMT4" ShapeID="_x0000_i1068" DrawAspect="Content" ObjectID="_1498917700" r:id="rId107"/>
        </w:object>
      </w:r>
      <w:r>
        <w:rPr>
          <w:rFonts w:eastAsiaTheme="minorEastAsia" w:hint="eastAsia"/>
          <w:sz w:val="20"/>
        </w:rPr>
        <w:t xml:space="preserve">. </w:t>
      </w:r>
      <w:proofErr w:type="gramStart"/>
      <w:r>
        <w:rPr>
          <w:rFonts w:eastAsiaTheme="minorEastAsia"/>
          <w:sz w:val="20"/>
        </w:rPr>
        <w:t>A</w:t>
      </w:r>
      <w:r>
        <w:rPr>
          <w:rFonts w:eastAsiaTheme="minorEastAsia" w:hint="eastAsia"/>
          <w:sz w:val="20"/>
        </w:rPr>
        <w:t>nd in Exp. 2.</w:t>
      </w:r>
      <w:proofErr w:type="gramEnd"/>
      <w:r>
        <w:rPr>
          <w:rFonts w:eastAsiaTheme="minorEastAsia" w:hint="eastAsia"/>
          <w:sz w:val="20"/>
        </w:rPr>
        <w:t xml:space="preserve"> </w:t>
      </w:r>
      <w:r>
        <w:rPr>
          <w:rFonts w:eastAsiaTheme="minorEastAsia"/>
          <w:sz w:val="20"/>
        </w:rPr>
        <w:t>T</w:t>
      </w:r>
      <w:r>
        <w:rPr>
          <w:rFonts w:eastAsiaTheme="minorEastAsia" w:hint="eastAsia"/>
          <w:sz w:val="20"/>
        </w:rPr>
        <w:t xml:space="preserve">he accuracy drops </w:t>
      </w:r>
      <w:proofErr w:type="gramStart"/>
      <w:r>
        <w:rPr>
          <w:rFonts w:eastAsiaTheme="minorEastAsia" w:hint="eastAsia"/>
          <w:sz w:val="20"/>
        </w:rPr>
        <w:t xml:space="preserve">to </w:t>
      </w:r>
      <w:proofErr w:type="gramEnd"/>
      <w:r w:rsidRPr="00D93ECE">
        <w:rPr>
          <w:rFonts w:eastAsiaTheme="minorEastAsia"/>
          <w:position w:val="-6"/>
          <w:sz w:val="20"/>
        </w:rPr>
        <w:object w:dxaOrig="700" w:dyaOrig="279">
          <v:shape id="_x0000_i1069" type="#_x0000_t75" style="width:34.9pt;height:14.15pt" o:ole="">
            <v:imagedata r:id="rId108" o:title=""/>
          </v:shape>
          <o:OLEObject Type="Embed" ProgID="Equation.DSMT4" ShapeID="_x0000_i1069" DrawAspect="Content" ObjectID="_1498917701" r:id="rId109"/>
        </w:object>
      </w:r>
      <w:r>
        <w:rPr>
          <w:rFonts w:eastAsiaTheme="minorEastAsia" w:hint="eastAsia"/>
          <w:sz w:val="20"/>
        </w:rPr>
        <w:t xml:space="preserve">. </w:t>
      </w:r>
      <w:proofErr w:type="gramStart"/>
      <w:r>
        <w:rPr>
          <w:rFonts w:eastAsiaTheme="minorEastAsia" w:hint="eastAsia"/>
          <w:sz w:val="20"/>
        </w:rPr>
        <w:t>But in Exp.3.</w:t>
      </w:r>
      <w:proofErr w:type="gramEnd"/>
      <w:r>
        <w:rPr>
          <w:rFonts w:eastAsiaTheme="minorEastAsia" w:hint="eastAsia"/>
          <w:sz w:val="20"/>
        </w:rPr>
        <w:t xml:space="preserve"> </w:t>
      </w:r>
      <w:proofErr w:type="gramStart"/>
      <w:r>
        <w:rPr>
          <w:rFonts w:eastAsiaTheme="minorEastAsia" w:hint="eastAsia"/>
          <w:sz w:val="20"/>
        </w:rPr>
        <w:t>the</w:t>
      </w:r>
      <w:proofErr w:type="gramEnd"/>
      <w:r>
        <w:rPr>
          <w:rFonts w:eastAsiaTheme="minorEastAsia" w:hint="eastAsia"/>
          <w:sz w:val="20"/>
        </w:rPr>
        <w:t xml:space="preserve"> accuracy rises again to </w:t>
      </w:r>
      <w:r w:rsidRPr="00D93ECE">
        <w:rPr>
          <w:rFonts w:eastAsiaTheme="minorEastAsia"/>
          <w:position w:val="-6"/>
          <w:sz w:val="20"/>
        </w:rPr>
        <w:object w:dxaOrig="499" w:dyaOrig="279">
          <v:shape id="_x0000_i1070" type="#_x0000_t75" style="width:24.75pt;height:14.15pt" o:ole="">
            <v:imagedata r:id="rId110" o:title=""/>
          </v:shape>
          <o:OLEObject Type="Embed" ProgID="Equation.DSMT4" ShapeID="_x0000_i1070" DrawAspect="Content" ObjectID="_1498917702" r:id="rId111"/>
        </w:object>
      </w:r>
      <w:r>
        <w:rPr>
          <w:rFonts w:eastAsiaTheme="minorEastAsia" w:hint="eastAsia"/>
          <w:sz w:val="20"/>
        </w:rPr>
        <w:t xml:space="preserve"> because of including the </w:t>
      </w:r>
      <w:r w:rsidRPr="00D93ECE">
        <w:rPr>
          <w:rFonts w:eastAsiaTheme="minorEastAsia"/>
          <w:position w:val="-6"/>
          <w:sz w:val="20"/>
        </w:rPr>
        <w:object w:dxaOrig="460" w:dyaOrig="279">
          <v:shape id="_x0000_i1071" type="#_x0000_t75" style="width:22.95pt;height:14.15pt" o:ole="">
            <v:imagedata r:id="rId112" o:title=""/>
          </v:shape>
          <o:OLEObject Type="Embed" ProgID="Equation.DSMT4" ShapeID="_x0000_i1071" DrawAspect="Content" ObjectID="_1498917703" r:id="rId113"/>
        </w:object>
      </w:r>
      <w:r>
        <w:rPr>
          <w:rFonts w:eastAsiaTheme="minorEastAsia" w:hint="eastAsia"/>
          <w:sz w:val="20"/>
        </w:rPr>
        <w:t xml:space="preserve"> training samples.</w:t>
      </w:r>
      <w:r w:rsidR="004804BE">
        <w:rPr>
          <w:rFonts w:eastAsiaTheme="minorEastAsia" w:hint="eastAsia"/>
          <w:sz w:val="20"/>
        </w:rPr>
        <w:t xml:space="preserve"> </w:t>
      </w:r>
      <w:r>
        <w:rPr>
          <w:rFonts w:eastAsiaTheme="minorEastAsia" w:hint="eastAsia"/>
          <w:sz w:val="20"/>
        </w:rPr>
        <w:t>From this result, we could know that training the classification algorithms with the</w:t>
      </w:r>
      <w:r w:rsidR="004804BE">
        <w:rPr>
          <w:rFonts w:eastAsiaTheme="minorEastAsia" w:hint="eastAsia"/>
          <w:sz w:val="20"/>
        </w:rPr>
        <w:t xml:space="preserve"> data from </w:t>
      </w:r>
      <w:r>
        <w:rPr>
          <w:rFonts w:eastAsiaTheme="minorEastAsia" w:hint="eastAsia"/>
          <w:sz w:val="20"/>
        </w:rPr>
        <w:t xml:space="preserve">varying battery voltage levels could </w:t>
      </w:r>
      <w:r w:rsidR="004804BE">
        <w:rPr>
          <w:rFonts w:eastAsiaTheme="minorEastAsia" w:hint="eastAsia"/>
          <w:sz w:val="20"/>
        </w:rPr>
        <w:t>help to increase the classification accuracy.</w:t>
      </w:r>
    </w:p>
    <w:p w:rsidR="004804BE" w:rsidRPr="004804BE" w:rsidRDefault="004804BE" w:rsidP="00CD611C">
      <w:pPr>
        <w:pStyle w:val="a0"/>
        <w:ind w:firstLine="200"/>
        <w:rPr>
          <w:rFonts w:eastAsiaTheme="minorEastAsia"/>
          <w:sz w:val="20"/>
        </w:rPr>
      </w:pPr>
    </w:p>
    <w:p w:rsidR="000C00F9" w:rsidRDefault="00774E4C" w:rsidP="006D3DB7">
      <w:pPr>
        <w:pStyle w:val="1"/>
        <w:numPr>
          <w:ilvl w:val="1"/>
          <w:numId w:val="7"/>
        </w:numPr>
        <w:jc w:val="left"/>
        <w:rPr>
          <w:rFonts w:eastAsiaTheme="minorEastAsia"/>
          <w:b/>
          <w:sz w:val="22"/>
          <w:szCs w:val="22"/>
          <w:lang w:eastAsia="ko-KR"/>
        </w:rPr>
      </w:pPr>
      <w:r>
        <w:rPr>
          <w:rFonts w:eastAsiaTheme="minorEastAsia" w:hint="eastAsia"/>
          <w:b/>
          <w:sz w:val="22"/>
          <w:szCs w:val="22"/>
          <w:lang w:eastAsia="ko-KR"/>
        </w:rPr>
        <w:t>The effect of ambient temperature change</w:t>
      </w:r>
    </w:p>
    <w:p w:rsidR="004804BE" w:rsidRDefault="004804BE" w:rsidP="004804BE">
      <w:pPr>
        <w:pStyle w:val="a0"/>
        <w:ind w:firstLine="200"/>
        <w:rPr>
          <w:rFonts w:eastAsiaTheme="minorEastAsia"/>
          <w:sz w:val="20"/>
          <w:szCs w:val="20"/>
        </w:rPr>
      </w:pPr>
      <w:r>
        <w:rPr>
          <w:rFonts w:eastAsiaTheme="minorEastAsia" w:hint="eastAsia"/>
          <w:sz w:val="20"/>
          <w:szCs w:val="20"/>
        </w:rPr>
        <w:t>In this paper, a temperature-controlled chamber is used.</w:t>
      </w:r>
    </w:p>
    <w:p w:rsidR="004804BE" w:rsidRDefault="004804BE" w:rsidP="004804BE">
      <w:pPr>
        <w:pStyle w:val="a0"/>
        <w:ind w:leftChars="100" w:left="200" w:firstLine="200"/>
        <w:rPr>
          <w:rFonts w:eastAsiaTheme="minorEastAsia"/>
          <w:sz w:val="20"/>
          <w:szCs w:val="20"/>
        </w:rPr>
      </w:pPr>
      <w:r>
        <w:rPr>
          <w:rFonts w:eastAsiaTheme="minorEastAsia" w:hint="eastAsia"/>
          <w:sz w:val="20"/>
          <w:szCs w:val="20"/>
        </w:rPr>
        <w:t xml:space="preserve">- In this chamber, the temperature rose from </w:t>
      </w:r>
      <w:r w:rsidRPr="004804BE">
        <w:rPr>
          <w:position w:val="-6"/>
          <w:sz w:val="20"/>
          <w:szCs w:val="20"/>
        </w:rPr>
        <w:object w:dxaOrig="700" w:dyaOrig="320">
          <v:shape id="_x0000_i1072" type="#_x0000_t75" style="width:34.9pt;height:15.9pt" o:ole="">
            <v:imagedata r:id="rId114" o:title=""/>
          </v:shape>
          <o:OLEObject Type="Embed" ProgID="Equation.DSMT4" ShapeID="_x0000_i1072" DrawAspect="Content" ObjectID="_1498917704" r:id="rId115"/>
        </w:object>
      </w:r>
      <w:r>
        <w:rPr>
          <w:rFonts w:eastAsiaTheme="minorEastAsia" w:hint="eastAsia"/>
          <w:sz w:val="20"/>
          <w:szCs w:val="20"/>
        </w:rPr>
        <w:t xml:space="preserve"> </w:t>
      </w:r>
      <w:r w:rsidRPr="004804BE">
        <w:rPr>
          <w:sz w:val="20"/>
          <w:szCs w:val="20"/>
        </w:rPr>
        <w:t>to</w:t>
      </w:r>
      <w:r>
        <w:rPr>
          <w:rFonts w:eastAsiaTheme="minorEastAsia" w:hint="eastAsia"/>
          <w:sz w:val="20"/>
          <w:szCs w:val="20"/>
        </w:rPr>
        <w:t xml:space="preserve"> </w:t>
      </w:r>
      <w:r w:rsidRPr="004804BE">
        <w:rPr>
          <w:rFonts w:eastAsiaTheme="minorEastAsia"/>
          <w:position w:val="-6"/>
          <w:sz w:val="20"/>
          <w:szCs w:val="20"/>
        </w:rPr>
        <w:object w:dxaOrig="560" w:dyaOrig="320">
          <v:shape id="_x0000_i1073" type="#_x0000_t75" style="width:27.85pt;height:15.9pt" o:ole="">
            <v:imagedata r:id="rId116" o:title=""/>
          </v:shape>
          <o:OLEObject Type="Embed" ProgID="Equation.DSMT4" ShapeID="_x0000_i1073" DrawAspect="Content" ObjectID="_1498917705" r:id="rId117"/>
        </w:object>
      </w:r>
      <w:r>
        <w:rPr>
          <w:rFonts w:eastAsiaTheme="minorEastAsia" w:hint="eastAsia"/>
          <w:sz w:val="20"/>
          <w:szCs w:val="20"/>
        </w:rPr>
        <w:t xml:space="preserve"> for 40 minutes.</w:t>
      </w:r>
    </w:p>
    <w:p w:rsidR="004804BE" w:rsidRDefault="004804BE" w:rsidP="004804BE">
      <w:pPr>
        <w:pStyle w:val="a0"/>
        <w:ind w:leftChars="100" w:left="200" w:firstLine="200"/>
        <w:rPr>
          <w:rFonts w:eastAsiaTheme="minorEastAsia"/>
          <w:sz w:val="20"/>
          <w:szCs w:val="20"/>
        </w:rPr>
      </w:pPr>
      <w:r>
        <w:rPr>
          <w:rFonts w:eastAsiaTheme="minorEastAsia" w:hint="eastAsia"/>
          <w:sz w:val="20"/>
          <w:szCs w:val="20"/>
        </w:rPr>
        <w:t>- In order to obtain the same temperature level, they define the time period</w:t>
      </w:r>
    </w:p>
    <w:p w:rsidR="004804BE" w:rsidRDefault="004804BE" w:rsidP="004804BE">
      <w:pPr>
        <w:pStyle w:val="a0"/>
        <w:ind w:leftChars="100" w:left="200" w:firstLine="200"/>
        <w:rPr>
          <w:rFonts w:eastAsiaTheme="minorEastAsia"/>
          <w:sz w:val="20"/>
          <w:szCs w:val="20"/>
        </w:rPr>
      </w:pPr>
      <w:r>
        <w:rPr>
          <w:rFonts w:eastAsiaTheme="minorEastAsia" w:hint="eastAsia"/>
          <w:sz w:val="20"/>
          <w:szCs w:val="20"/>
        </w:rPr>
        <w:tab/>
      </w:r>
      <w:r>
        <w:rPr>
          <w:rFonts w:eastAsiaTheme="minorEastAsia" w:hint="eastAsia"/>
          <w:sz w:val="20"/>
          <w:szCs w:val="20"/>
        </w:rPr>
        <w:tab/>
        <w:t xml:space="preserve">=&gt; </w:t>
      </w:r>
      <w:r w:rsidRPr="004804BE">
        <w:rPr>
          <w:rFonts w:eastAsiaTheme="minorEastAsia"/>
          <w:position w:val="-12"/>
          <w:sz w:val="20"/>
          <w:szCs w:val="20"/>
        </w:rPr>
        <w:object w:dxaOrig="220" w:dyaOrig="360">
          <v:shape id="_x0000_i1074" type="#_x0000_t75" style="width:11.05pt;height:18.1pt" o:ole="">
            <v:imagedata r:id="rId118" o:title=""/>
          </v:shape>
          <o:OLEObject Type="Embed" ProgID="Equation.DSMT4" ShapeID="_x0000_i1074" DrawAspect="Content" ObjectID="_1498917706" r:id="rId119"/>
        </w:object>
      </w:r>
      <w:r>
        <w:rPr>
          <w:rFonts w:eastAsiaTheme="minorEastAsia" w:hint="eastAsia"/>
          <w:sz w:val="20"/>
          <w:szCs w:val="20"/>
        </w:rPr>
        <w:t xml:space="preserve">(0 min to 2 min), </w:t>
      </w:r>
      <w:r w:rsidRPr="004804BE">
        <w:rPr>
          <w:rFonts w:eastAsiaTheme="minorEastAsia"/>
          <w:position w:val="-12"/>
          <w:sz w:val="20"/>
          <w:szCs w:val="20"/>
        </w:rPr>
        <w:object w:dxaOrig="260" w:dyaOrig="360">
          <v:shape id="_x0000_i1075" type="#_x0000_t75" style="width:12.8pt;height:18.1pt" o:ole="">
            <v:imagedata r:id="rId120" o:title=""/>
          </v:shape>
          <o:OLEObject Type="Embed" ProgID="Equation.DSMT4" ShapeID="_x0000_i1075" DrawAspect="Content" ObjectID="_1498917707" r:id="rId121"/>
        </w:object>
      </w:r>
      <w:r>
        <w:rPr>
          <w:rFonts w:eastAsiaTheme="minorEastAsia" w:hint="eastAsia"/>
          <w:sz w:val="20"/>
          <w:szCs w:val="20"/>
        </w:rPr>
        <w:t xml:space="preserve">(10 min to 12 min), </w:t>
      </w:r>
      <w:r w:rsidRPr="004804BE">
        <w:rPr>
          <w:rFonts w:eastAsiaTheme="minorEastAsia"/>
          <w:position w:val="-12"/>
          <w:sz w:val="20"/>
          <w:szCs w:val="20"/>
        </w:rPr>
        <w:object w:dxaOrig="240" w:dyaOrig="360">
          <v:shape id="_x0000_i1076" type="#_x0000_t75" style="width:11.95pt;height:18.1pt" o:ole="">
            <v:imagedata r:id="rId122" o:title=""/>
          </v:shape>
          <o:OLEObject Type="Embed" ProgID="Equation.DSMT4" ShapeID="_x0000_i1076" DrawAspect="Content" ObjectID="_1498917708" r:id="rId123"/>
        </w:object>
      </w:r>
      <w:r>
        <w:rPr>
          <w:rFonts w:eastAsiaTheme="minorEastAsia" w:hint="eastAsia"/>
          <w:sz w:val="20"/>
          <w:szCs w:val="20"/>
        </w:rPr>
        <w:t xml:space="preserve">(20 min to 22 min), </w:t>
      </w:r>
      <w:r w:rsidRPr="004804BE">
        <w:rPr>
          <w:rFonts w:eastAsiaTheme="minorEastAsia"/>
          <w:position w:val="-12"/>
          <w:sz w:val="20"/>
          <w:szCs w:val="20"/>
        </w:rPr>
        <w:object w:dxaOrig="260" w:dyaOrig="360">
          <v:shape id="_x0000_i1077" type="#_x0000_t75" style="width:12.8pt;height:18.1pt" o:ole="">
            <v:imagedata r:id="rId124" o:title=""/>
          </v:shape>
          <o:OLEObject Type="Embed" ProgID="Equation.DSMT4" ShapeID="_x0000_i1077" DrawAspect="Content" ObjectID="_1498917709" r:id="rId125"/>
        </w:object>
      </w:r>
      <w:r>
        <w:rPr>
          <w:rFonts w:eastAsiaTheme="minorEastAsia" w:hint="eastAsia"/>
          <w:sz w:val="20"/>
          <w:szCs w:val="20"/>
        </w:rPr>
        <w:t>(30 min to 32 min)</w:t>
      </w:r>
    </w:p>
    <w:p w:rsidR="004804BE" w:rsidRDefault="00080115" w:rsidP="004804BE">
      <w:pPr>
        <w:pStyle w:val="a0"/>
        <w:ind w:leftChars="100" w:left="200" w:firstLine="200"/>
        <w:rPr>
          <w:rFonts w:eastAsiaTheme="minorEastAsia"/>
          <w:sz w:val="20"/>
          <w:szCs w:val="20"/>
        </w:rPr>
      </w:pPr>
      <w:r>
        <w:rPr>
          <w:rFonts w:eastAsiaTheme="minorEastAsia" w:hint="eastAsia"/>
          <w:sz w:val="20"/>
          <w:szCs w:val="20"/>
        </w:rPr>
        <w:t>- 100 transient samples are collected during this time period (i.e. 2 min)</w:t>
      </w:r>
    </w:p>
    <w:p w:rsidR="00080115" w:rsidRDefault="00080115" w:rsidP="004804BE">
      <w:pPr>
        <w:pStyle w:val="a0"/>
        <w:ind w:leftChars="100" w:left="200" w:firstLine="200"/>
        <w:rPr>
          <w:rFonts w:eastAsiaTheme="minorEastAsia"/>
          <w:sz w:val="20"/>
          <w:szCs w:val="20"/>
        </w:rPr>
      </w:pPr>
      <w:r>
        <w:rPr>
          <w:rFonts w:eastAsiaTheme="minorEastAsia" w:hint="eastAsia"/>
          <w:sz w:val="20"/>
          <w:szCs w:val="20"/>
        </w:rPr>
        <w:t>- 20 transient samples are abstracted by using a SOM network.</w:t>
      </w:r>
    </w:p>
    <w:p w:rsidR="00080115" w:rsidRDefault="00080115" w:rsidP="00080115">
      <w:pPr>
        <w:pStyle w:val="a0"/>
        <w:ind w:firstLine="200"/>
        <w:rPr>
          <w:rFonts w:eastAsiaTheme="minorEastAsia"/>
          <w:sz w:val="20"/>
          <w:szCs w:val="20"/>
        </w:rPr>
      </w:pPr>
    </w:p>
    <w:p w:rsidR="004804BE" w:rsidRDefault="00080115" w:rsidP="00003B83">
      <w:pPr>
        <w:pStyle w:val="a0"/>
        <w:jc w:val="center"/>
        <w:rPr>
          <w:rFonts w:eastAsiaTheme="minorEastAsia"/>
          <w:sz w:val="20"/>
          <w:szCs w:val="20"/>
        </w:rPr>
      </w:pPr>
      <w:r>
        <w:rPr>
          <w:noProof/>
        </w:rPr>
        <w:lastRenderedPageBreak/>
        <w:drawing>
          <wp:inline distT="0" distB="0" distL="0" distR="0" wp14:anchorId="6406958A" wp14:editId="79D250CB">
            <wp:extent cx="2629830" cy="216000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a:srcRect l="10381" t="26174" r="48941" b="14429"/>
                    <a:stretch/>
                  </pic:blipFill>
                  <pic:spPr bwMode="auto">
                    <a:xfrm>
                      <a:off x="0" y="0"/>
                      <a:ext cx="2629830" cy="216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09A435" wp14:editId="4FED47CA">
            <wp:extent cx="2698434" cy="2160000"/>
            <wp:effectExtent l="0" t="0" r="6985"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a:srcRect l="51814" t="26343" r="7508" b="15772"/>
                    <a:stretch/>
                  </pic:blipFill>
                  <pic:spPr bwMode="auto">
                    <a:xfrm>
                      <a:off x="0" y="0"/>
                      <a:ext cx="2698434" cy="216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6D686E" wp14:editId="124C285E">
            <wp:extent cx="2530790" cy="2160000"/>
            <wp:effectExtent l="0" t="0" r="3175"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a:srcRect l="8494" t="23154" r="50923" b="15268"/>
                    <a:stretch/>
                  </pic:blipFill>
                  <pic:spPr bwMode="auto">
                    <a:xfrm>
                      <a:off x="0" y="0"/>
                      <a:ext cx="2530790" cy="2160000"/>
                    </a:xfrm>
                    <a:prstGeom prst="rect">
                      <a:avLst/>
                    </a:prstGeom>
                    <a:ln>
                      <a:noFill/>
                    </a:ln>
                    <a:extLst>
                      <a:ext uri="{53640926-AAD7-44D8-BBD7-CCE9431645EC}">
                        <a14:shadowObscured xmlns:a14="http://schemas.microsoft.com/office/drawing/2010/main"/>
                      </a:ext>
                    </a:extLst>
                  </pic:spPr>
                </pic:pic>
              </a:graphicData>
            </a:graphic>
          </wp:inline>
        </w:drawing>
      </w:r>
    </w:p>
    <w:p w:rsidR="00080115" w:rsidRDefault="00080115" w:rsidP="00080115">
      <w:pPr>
        <w:pStyle w:val="a0"/>
        <w:ind w:firstLine="200"/>
        <w:rPr>
          <w:rFonts w:eastAsiaTheme="minorEastAsia"/>
          <w:sz w:val="20"/>
        </w:rPr>
      </w:pPr>
      <w:r w:rsidRPr="00CD611C">
        <w:rPr>
          <w:sz w:val="20"/>
        </w:rPr>
        <w:t xml:space="preserve">In Fig. </w:t>
      </w:r>
      <w:r>
        <w:rPr>
          <w:rFonts w:eastAsiaTheme="minorEastAsia" w:hint="eastAsia"/>
          <w:sz w:val="20"/>
        </w:rPr>
        <w:t>10 &amp; 11 (Tx1 &amp; Tx2 cases)</w:t>
      </w:r>
      <w:r w:rsidRPr="00CD611C">
        <w:rPr>
          <w:sz w:val="20"/>
        </w:rPr>
        <w:t>,</w:t>
      </w:r>
      <w:r>
        <w:rPr>
          <w:rFonts w:eastAsiaTheme="minorEastAsia" w:hint="eastAsia"/>
          <w:sz w:val="20"/>
        </w:rPr>
        <w:t xml:space="preserve"> </w:t>
      </w:r>
    </w:p>
    <w:p w:rsidR="004804BE" w:rsidRPr="004804BE" w:rsidRDefault="00080115" w:rsidP="00080115">
      <w:pPr>
        <w:pStyle w:val="a0"/>
        <w:ind w:firstLine="200"/>
        <w:rPr>
          <w:sz w:val="20"/>
          <w:szCs w:val="20"/>
        </w:rPr>
      </w:pPr>
      <w:r>
        <w:rPr>
          <w:rFonts w:eastAsiaTheme="minorEastAsia" w:hint="eastAsia"/>
          <w:sz w:val="20"/>
          <w:szCs w:val="20"/>
        </w:rPr>
        <w:tab/>
      </w:r>
      <w:r>
        <w:rPr>
          <w:rFonts w:eastAsiaTheme="minorEastAsia" w:hint="eastAsia"/>
          <w:sz w:val="20"/>
          <w:szCs w:val="20"/>
        </w:rPr>
        <w:tab/>
        <w:t>- In contrast with the voltage data, the fingerprints collected from d</w:t>
      </w:r>
      <w:r w:rsidR="004804BE" w:rsidRPr="004804BE">
        <w:rPr>
          <w:sz w:val="20"/>
          <w:szCs w:val="20"/>
        </w:rPr>
        <w:t>ifferent temperature</w:t>
      </w:r>
      <w:r w:rsidR="004804BE">
        <w:rPr>
          <w:rFonts w:eastAsiaTheme="minorEastAsia" w:hint="eastAsia"/>
          <w:sz w:val="20"/>
          <w:szCs w:val="20"/>
        </w:rPr>
        <w:t xml:space="preserve"> </w:t>
      </w:r>
      <w:r w:rsidR="004804BE" w:rsidRPr="004804BE">
        <w:rPr>
          <w:sz w:val="20"/>
          <w:szCs w:val="20"/>
        </w:rPr>
        <w:t>ranges show a relatively large amount of spread and overlap in the</w:t>
      </w:r>
      <w:r w:rsidR="004804BE">
        <w:rPr>
          <w:rFonts w:eastAsiaTheme="minorEastAsia" w:hint="eastAsia"/>
          <w:sz w:val="20"/>
          <w:szCs w:val="20"/>
        </w:rPr>
        <w:t xml:space="preserve"> </w:t>
      </w:r>
      <w:r w:rsidR="004804BE" w:rsidRPr="004804BE">
        <w:rPr>
          <w:sz w:val="20"/>
          <w:szCs w:val="20"/>
        </w:rPr>
        <w:t xml:space="preserve">feature space. </w:t>
      </w:r>
    </w:p>
    <w:p w:rsidR="00080115" w:rsidRDefault="00080115" w:rsidP="004804BE">
      <w:pPr>
        <w:pStyle w:val="a0"/>
        <w:ind w:firstLine="200"/>
        <w:rPr>
          <w:rFonts w:eastAsiaTheme="minorEastAsia"/>
          <w:sz w:val="20"/>
          <w:szCs w:val="20"/>
        </w:rPr>
      </w:pPr>
    </w:p>
    <w:p w:rsidR="00080115" w:rsidRDefault="00080115" w:rsidP="00080115">
      <w:pPr>
        <w:pStyle w:val="a0"/>
        <w:ind w:firstLine="200"/>
        <w:rPr>
          <w:rFonts w:eastAsiaTheme="minorEastAsia"/>
          <w:sz w:val="20"/>
        </w:rPr>
      </w:pPr>
      <w:r w:rsidRPr="00CD611C">
        <w:rPr>
          <w:sz w:val="20"/>
        </w:rPr>
        <w:t xml:space="preserve">A new </w:t>
      </w:r>
      <w:proofErr w:type="spellStart"/>
      <w:r w:rsidRPr="00CD611C">
        <w:rPr>
          <w:sz w:val="20"/>
        </w:rPr>
        <w:t>Sammon</w:t>
      </w:r>
      <w:proofErr w:type="spellEnd"/>
      <w:r w:rsidRPr="00CD611C">
        <w:rPr>
          <w:sz w:val="20"/>
        </w:rPr>
        <w:t xml:space="preserve"> map of</w:t>
      </w:r>
      <w:r>
        <w:rPr>
          <w:rFonts w:eastAsiaTheme="minorEastAsia" w:hint="eastAsia"/>
          <w:sz w:val="20"/>
        </w:rPr>
        <w:t xml:space="preserve"> </w:t>
      </w:r>
      <w:r w:rsidRPr="00CD611C">
        <w:rPr>
          <w:sz w:val="20"/>
        </w:rPr>
        <w:t>Tx</w:t>
      </w:r>
      <w:r>
        <w:rPr>
          <w:rFonts w:eastAsiaTheme="minorEastAsia" w:hint="eastAsia"/>
          <w:sz w:val="20"/>
        </w:rPr>
        <w:t>1</w:t>
      </w:r>
      <w:r w:rsidRPr="00CD611C">
        <w:rPr>
          <w:sz w:val="20"/>
        </w:rPr>
        <w:t xml:space="preserve"> and Tx</w:t>
      </w:r>
      <w:r>
        <w:rPr>
          <w:rFonts w:eastAsiaTheme="minorEastAsia" w:hint="eastAsia"/>
          <w:sz w:val="20"/>
        </w:rPr>
        <w:t>2</w:t>
      </w:r>
      <w:r w:rsidRPr="00CD611C">
        <w:rPr>
          <w:sz w:val="20"/>
        </w:rPr>
        <w:t xml:space="preserve"> is displayed in Fig. </w:t>
      </w:r>
      <w:r>
        <w:rPr>
          <w:rFonts w:eastAsiaTheme="minorEastAsia" w:hint="eastAsia"/>
          <w:sz w:val="20"/>
        </w:rPr>
        <w:t>12</w:t>
      </w:r>
      <w:r w:rsidRPr="00CD611C">
        <w:rPr>
          <w:sz w:val="20"/>
        </w:rPr>
        <w:t xml:space="preserve"> </w:t>
      </w:r>
    </w:p>
    <w:p w:rsidR="004804BE" w:rsidRDefault="00080115" w:rsidP="004804BE">
      <w:pPr>
        <w:pStyle w:val="a0"/>
        <w:ind w:firstLine="200"/>
        <w:rPr>
          <w:rFonts w:eastAsiaTheme="minorEastAsia"/>
          <w:sz w:val="20"/>
          <w:szCs w:val="20"/>
        </w:rPr>
      </w:pPr>
      <w:r>
        <w:rPr>
          <w:rFonts w:eastAsiaTheme="minorEastAsia" w:hint="eastAsia"/>
          <w:sz w:val="20"/>
          <w:szCs w:val="20"/>
        </w:rPr>
        <w:tab/>
      </w:r>
      <w:r>
        <w:rPr>
          <w:rFonts w:eastAsiaTheme="minorEastAsia" w:hint="eastAsia"/>
          <w:sz w:val="20"/>
          <w:szCs w:val="20"/>
        </w:rPr>
        <w:tab/>
        <w:t xml:space="preserve">-  We could </w:t>
      </w:r>
      <w:r w:rsidR="00A75738">
        <w:rPr>
          <w:rFonts w:eastAsiaTheme="minorEastAsia" w:hint="eastAsia"/>
          <w:sz w:val="20"/>
          <w:szCs w:val="20"/>
        </w:rPr>
        <w:t xml:space="preserve">know that </w:t>
      </w:r>
      <w:r w:rsidR="004804BE" w:rsidRPr="004804BE">
        <w:rPr>
          <w:sz w:val="20"/>
          <w:szCs w:val="20"/>
        </w:rPr>
        <w:t>the class separation between these transmitters</w:t>
      </w:r>
      <w:r w:rsidR="00A75738">
        <w:rPr>
          <w:rFonts w:eastAsiaTheme="minorEastAsia" w:hint="eastAsia"/>
          <w:sz w:val="20"/>
          <w:szCs w:val="20"/>
        </w:rPr>
        <w:t xml:space="preserve"> is </w:t>
      </w:r>
      <w:proofErr w:type="gramStart"/>
      <w:r w:rsidR="00A75738">
        <w:rPr>
          <w:rFonts w:eastAsiaTheme="minorEastAsia" w:hint="eastAsia"/>
          <w:sz w:val="20"/>
          <w:szCs w:val="20"/>
        </w:rPr>
        <w:t>exist</w:t>
      </w:r>
      <w:proofErr w:type="gramEnd"/>
      <w:r w:rsidR="00A75738">
        <w:rPr>
          <w:rFonts w:eastAsiaTheme="minorEastAsia" w:hint="eastAsia"/>
          <w:sz w:val="20"/>
          <w:szCs w:val="20"/>
        </w:rPr>
        <w:t>.</w:t>
      </w:r>
    </w:p>
    <w:p w:rsidR="00080115" w:rsidRDefault="00080115" w:rsidP="00D441E4">
      <w:pPr>
        <w:pStyle w:val="a0"/>
        <w:ind w:firstLine="200"/>
        <w:rPr>
          <w:rFonts w:eastAsiaTheme="minorEastAsia"/>
          <w:sz w:val="20"/>
          <w:szCs w:val="20"/>
        </w:rPr>
      </w:pPr>
    </w:p>
    <w:p w:rsidR="00A75738" w:rsidRPr="00080115" w:rsidRDefault="00A75738" w:rsidP="00A75738">
      <w:pPr>
        <w:pStyle w:val="a0"/>
        <w:jc w:val="center"/>
        <w:rPr>
          <w:rFonts w:eastAsiaTheme="minorEastAsia"/>
          <w:sz w:val="20"/>
          <w:szCs w:val="20"/>
        </w:rPr>
      </w:pPr>
      <w:r>
        <w:rPr>
          <w:noProof/>
        </w:rPr>
        <w:drawing>
          <wp:inline distT="0" distB="0" distL="0" distR="0" wp14:anchorId="1F54FFF9" wp14:editId="6F522D5A">
            <wp:extent cx="2406611" cy="1166842"/>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a:srcRect l="51909" t="45637" r="7602" b="19463"/>
                    <a:stretch/>
                  </pic:blipFill>
                  <pic:spPr bwMode="auto">
                    <a:xfrm>
                      <a:off x="0" y="0"/>
                      <a:ext cx="2406485" cy="1166781"/>
                    </a:xfrm>
                    <a:prstGeom prst="rect">
                      <a:avLst/>
                    </a:prstGeom>
                    <a:ln>
                      <a:noFill/>
                    </a:ln>
                    <a:extLst>
                      <a:ext uri="{53640926-AAD7-44D8-BBD7-CCE9431645EC}">
                        <a14:shadowObscured xmlns:a14="http://schemas.microsoft.com/office/drawing/2010/main"/>
                      </a:ext>
                    </a:extLst>
                  </pic:spPr>
                </pic:pic>
              </a:graphicData>
            </a:graphic>
          </wp:inline>
        </w:drawing>
      </w:r>
    </w:p>
    <w:p w:rsidR="00A75738" w:rsidRPr="00A75738" w:rsidRDefault="00A75738" w:rsidP="00A75738">
      <w:pPr>
        <w:pStyle w:val="a0"/>
        <w:ind w:firstLine="200"/>
        <w:rPr>
          <w:rFonts w:eastAsiaTheme="minorEastAsia"/>
          <w:sz w:val="20"/>
        </w:rPr>
      </w:pPr>
      <w:r w:rsidRPr="00CD611C">
        <w:rPr>
          <w:sz w:val="20"/>
        </w:rPr>
        <w:t xml:space="preserve">Additional experiments were performed with </w:t>
      </w:r>
      <w:r>
        <w:rPr>
          <w:rFonts w:eastAsiaTheme="minorEastAsia" w:hint="eastAsia"/>
          <w:sz w:val="20"/>
        </w:rPr>
        <w:t>10 t</w:t>
      </w:r>
      <w:r w:rsidRPr="00CD611C">
        <w:rPr>
          <w:sz w:val="20"/>
        </w:rPr>
        <w:t>ransmitters to</w:t>
      </w:r>
      <w:r>
        <w:rPr>
          <w:rFonts w:eastAsiaTheme="minorEastAsia" w:hint="eastAsia"/>
          <w:sz w:val="20"/>
        </w:rPr>
        <w:t xml:space="preserve"> </w:t>
      </w:r>
      <w:r w:rsidRPr="00CD611C">
        <w:rPr>
          <w:sz w:val="20"/>
        </w:rPr>
        <w:t>determine classification performance of the CE system for different</w:t>
      </w:r>
      <w:r>
        <w:rPr>
          <w:rFonts w:eastAsiaTheme="minorEastAsia" w:hint="eastAsia"/>
          <w:sz w:val="20"/>
        </w:rPr>
        <w:t xml:space="preserve"> temperature ranges</w:t>
      </w:r>
    </w:p>
    <w:p w:rsidR="00A75738" w:rsidRDefault="00A75738" w:rsidP="00A75738">
      <w:pPr>
        <w:pStyle w:val="a0"/>
        <w:ind w:firstLine="200"/>
        <w:rPr>
          <w:rFonts w:eastAsiaTheme="minorEastAsia"/>
          <w:sz w:val="20"/>
        </w:rPr>
      </w:pPr>
      <w:r>
        <w:rPr>
          <w:rFonts w:eastAsiaTheme="minorEastAsia" w:hint="eastAsia"/>
          <w:sz w:val="20"/>
        </w:rPr>
        <w:t>-</w:t>
      </w:r>
      <w:r w:rsidRPr="00CD611C">
        <w:rPr>
          <w:sz w:val="20"/>
        </w:rPr>
        <w:t xml:space="preserve"> </w:t>
      </w:r>
      <w:r>
        <w:rPr>
          <w:rFonts w:eastAsiaTheme="minorEastAsia" w:hint="eastAsia"/>
          <w:sz w:val="20"/>
        </w:rPr>
        <w:t>20 training samples and 80 testing samples are collected from each time slots.</w:t>
      </w:r>
    </w:p>
    <w:p w:rsidR="00A75738" w:rsidRDefault="00A75738" w:rsidP="00A75738">
      <w:pPr>
        <w:pStyle w:val="a0"/>
        <w:ind w:firstLine="200"/>
        <w:rPr>
          <w:rFonts w:eastAsiaTheme="minorEastAsia"/>
          <w:sz w:val="20"/>
        </w:rPr>
      </w:pPr>
    </w:p>
    <w:p w:rsidR="00A75738" w:rsidRDefault="00FD0FDE" w:rsidP="004804BE">
      <w:pPr>
        <w:pStyle w:val="a0"/>
        <w:ind w:firstLine="200"/>
        <w:rPr>
          <w:rFonts w:eastAsiaTheme="minorEastAsia"/>
          <w:sz w:val="20"/>
          <w:szCs w:val="20"/>
        </w:rPr>
      </w:pPr>
      <w:proofErr w:type="gramStart"/>
      <w:r>
        <w:rPr>
          <w:rFonts w:eastAsiaTheme="minorEastAsia" w:hint="eastAsia"/>
          <w:sz w:val="20"/>
          <w:szCs w:val="20"/>
        </w:rPr>
        <w:lastRenderedPageBreak/>
        <w:t>From exp. 1.</w:t>
      </w:r>
      <w:proofErr w:type="gramEnd"/>
      <w:r>
        <w:rPr>
          <w:rFonts w:eastAsiaTheme="minorEastAsia" w:hint="eastAsia"/>
          <w:sz w:val="20"/>
          <w:szCs w:val="20"/>
        </w:rPr>
        <w:t xml:space="preserve"> </w:t>
      </w:r>
      <w:r>
        <w:rPr>
          <w:rFonts w:eastAsiaTheme="minorEastAsia"/>
          <w:sz w:val="20"/>
          <w:szCs w:val="20"/>
        </w:rPr>
        <w:t>T</w:t>
      </w:r>
      <w:r>
        <w:rPr>
          <w:rFonts w:eastAsiaTheme="minorEastAsia" w:hint="eastAsia"/>
          <w:sz w:val="20"/>
          <w:szCs w:val="20"/>
        </w:rPr>
        <w:t xml:space="preserve">o exp. 4, the accuracy is changed as </w:t>
      </w:r>
      <w:r w:rsidRPr="00FD0FDE">
        <w:rPr>
          <w:rFonts w:eastAsiaTheme="minorEastAsia"/>
          <w:position w:val="-6"/>
          <w:sz w:val="20"/>
          <w:szCs w:val="20"/>
        </w:rPr>
        <w:object w:dxaOrig="680" w:dyaOrig="279">
          <v:shape id="_x0000_i1078" type="#_x0000_t75" style="width:34pt;height:14.15pt" o:ole="">
            <v:imagedata r:id="rId130" o:title=""/>
          </v:shape>
          <o:OLEObject Type="Embed" ProgID="Equation.DSMT4" ShapeID="_x0000_i1078" DrawAspect="Content" ObjectID="_1498917710" r:id="rId131"/>
        </w:object>
      </w:r>
      <w:r>
        <w:rPr>
          <w:rFonts w:eastAsiaTheme="minorEastAsia" w:hint="eastAsia"/>
          <w:sz w:val="20"/>
          <w:szCs w:val="20"/>
        </w:rPr>
        <w:t xml:space="preserve"> </w:t>
      </w:r>
      <w:proofErr w:type="gramStart"/>
      <w:r>
        <w:rPr>
          <w:rFonts w:eastAsiaTheme="minorEastAsia" w:hint="eastAsia"/>
          <w:sz w:val="20"/>
          <w:szCs w:val="20"/>
        </w:rPr>
        <w:t xml:space="preserve">to </w:t>
      </w:r>
      <w:proofErr w:type="gramEnd"/>
      <w:r w:rsidRPr="00FD0FDE">
        <w:rPr>
          <w:rFonts w:eastAsiaTheme="minorEastAsia"/>
          <w:position w:val="-6"/>
          <w:sz w:val="20"/>
          <w:szCs w:val="20"/>
        </w:rPr>
        <w:object w:dxaOrig="700" w:dyaOrig="279">
          <v:shape id="_x0000_i1079" type="#_x0000_t75" style="width:34.9pt;height:14.15pt" o:ole="">
            <v:imagedata r:id="rId132" o:title=""/>
          </v:shape>
          <o:OLEObject Type="Embed" ProgID="Equation.DSMT4" ShapeID="_x0000_i1079" DrawAspect="Content" ObjectID="_1498917711" r:id="rId133"/>
        </w:object>
      </w:r>
      <w:r>
        <w:rPr>
          <w:rFonts w:eastAsiaTheme="minorEastAsia" w:hint="eastAsia"/>
          <w:sz w:val="20"/>
          <w:szCs w:val="20"/>
        </w:rPr>
        <w:t xml:space="preserve">. </w:t>
      </w:r>
      <w:proofErr w:type="gramStart"/>
      <w:r>
        <w:rPr>
          <w:rFonts w:eastAsiaTheme="minorEastAsia" w:hint="eastAsia"/>
          <w:sz w:val="20"/>
          <w:szCs w:val="20"/>
        </w:rPr>
        <w:t>But in exp. 5.</w:t>
      </w:r>
      <w:proofErr w:type="gramEnd"/>
      <w:r>
        <w:rPr>
          <w:rFonts w:eastAsiaTheme="minorEastAsia" w:hint="eastAsia"/>
          <w:sz w:val="20"/>
          <w:szCs w:val="20"/>
        </w:rPr>
        <w:t xml:space="preserve"> </w:t>
      </w:r>
      <w:r>
        <w:rPr>
          <w:rFonts w:eastAsiaTheme="minorEastAsia"/>
          <w:sz w:val="20"/>
          <w:szCs w:val="20"/>
        </w:rPr>
        <w:t>T</w:t>
      </w:r>
      <w:r>
        <w:rPr>
          <w:rFonts w:eastAsiaTheme="minorEastAsia" w:hint="eastAsia"/>
          <w:sz w:val="20"/>
          <w:szCs w:val="20"/>
        </w:rPr>
        <w:t xml:space="preserve">he accuracy rises again to </w:t>
      </w:r>
      <w:r w:rsidRPr="00FD0FDE">
        <w:rPr>
          <w:rFonts w:eastAsiaTheme="minorEastAsia"/>
          <w:position w:val="-6"/>
          <w:sz w:val="20"/>
          <w:szCs w:val="20"/>
        </w:rPr>
        <w:object w:dxaOrig="680" w:dyaOrig="279">
          <v:shape id="_x0000_i1080" type="#_x0000_t75" style="width:34pt;height:14.15pt" o:ole="">
            <v:imagedata r:id="rId134" o:title=""/>
          </v:shape>
          <o:OLEObject Type="Embed" ProgID="Equation.DSMT4" ShapeID="_x0000_i1080" DrawAspect="Content" ObjectID="_1498917712" r:id="rId135"/>
        </w:object>
      </w:r>
      <w:r>
        <w:rPr>
          <w:rFonts w:eastAsiaTheme="minorEastAsia" w:hint="eastAsia"/>
          <w:sz w:val="20"/>
          <w:szCs w:val="20"/>
        </w:rPr>
        <w:t xml:space="preserve"> because of including the training samples from other time slots. From this result, we could know that training the classification algorithms with the data from varying temperature levels could help to increase the classification accuracy.</w:t>
      </w:r>
    </w:p>
    <w:p w:rsidR="00FD0FDE" w:rsidRDefault="00FD0FDE" w:rsidP="004804BE">
      <w:pPr>
        <w:pStyle w:val="a0"/>
        <w:ind w:firstLine="200"/>
        <w:rPr>
          <w:rFonts w:eastAsiaTheme="minorEastAsia"/>
          <w:sz w:val="20"/>
          <w:szCs w:val="20"/>
        </w:rPr>
      </w:pPr>
    </w:p>
    <w:p w:rsidR="000C00F9" w:rsidRDefault="00AA1BA9" w:rsidP="006D3DB7">
      <w:pPr>
        <w:pStyle w:val="1"/>
        <w:numPr>
          <w:ilvl w:val="1"/>
          <w:numId w:val="7"/>
        </w:numPr>
        <w:jc w:val="left"/>
        <w:rPr>
          <w:rFonts w:eastAsiaTheme="minorEastAsia"/>
          <w:b/>
          <w:sz w:val="22"/>
          <w:szCs w:val="22"/>
          <w:lang w:eastAsia="ko-KR"/>
        </w:rPr>
      </w:pPr>
      <w:r>
        <w:rPr>
          <w:rFonts w:eastAsiaTheme="minorEastAsia" w:hint="eastAsia"/>
          <w:b/>
          <w:sz w:val="22"/>
          <w:szCs w:val="22"/>
          <w:lang w:eastAsia="ko-KR"/>
        </w:rPr>
        <w:t xml:space="preserve"> The effect of additive noise</w:t>
      </w:r>
    </w:p>
    <w:p w:rsidR="00FD0FDE" w:rsidRDefault="00FD0FDE" w:rsidP="00FD0FDE">
      <w:pPr>
        <w:pStyle w:val="a0"/>
        <w:ind w:firstLine="200"/>
        <w:rPr>
          <w:rFonts w:eastAsiaTheme="minorEastAsia"/>
          <w:sz w:val="20"/>
        </w:rPr>
      </w:pPr>
      <w:r>
        <w:rPr>
          <w:rFonts w:eastAsiaTheme="minorEastAsia" w:hint="eastAsia"/>
          <w:sz w:val="20"/>
        </w:rPr>
        <w:t xml:space="preserve">Experimental </w:t>
      </w:r>
      <w:proofErr w:type="gramStart"/>
      <w:r>
        <w:rPr>
          <w:rFonts w:eastAsiaTheme="minorEastAsia" w:hint="eastAsia"/>
          <w:sz w:val="20"/>
        </w:rPr>
        <w:t>setup :</w:t>
      </w:r>
      <w:proofErr w:type="gramEnd"/>
      <w:r>
        <w:rPr>
          <w:rFonts w:eastAsiaTheme="minorEastAsia" w:hint="eastAsia"/>
          <w:sz w:val="20"/>
        </w:rPr>
        <w:t xml:space="preserve"> </w:t>
      </w:r>
    </w:p>
    <w:p w:rsidR="00FD0FDE" w:rsidRDefault="00FD0FDE" w:rsidP="00FD0FDE">
      <w:pPr>
        <w:pStyle w:val="a0"/>
        <w:ind w:left="202" w:firstLineChars="101" w:firstLine="202"/>
        <w:rPr>
          <w:rFonts w:eastAsiaTheme="minorEastAsia"/>
          <w:sz w:val="20"/>
        </w:rPr>
      </w:pPr>
      <w:r>
        <w:rPr>
          <w:rFonts w:eastAsiaTheme="minorEastAsia" w:hint="eastAsia"/>
          <w:sz w:val="20"/>
        </w:rPr>
        <w:t xml:space="preserve">- In this paper, to make the additive noise, an </w:t>
      </w:r>
      <w:r w:rsidRPr="00FD0FDE">
        <w:rPr>
          <w:sz w:val="20"/>
        </w:rPr>
        <w:t>additive white Gaussian noise generator</w:t>
      </w:r>
      <w:r>
        <w:rPr>
          <w:rFonts w:eastAsiaTheme="minorEastAsia" w:hint="eastAsia"/>
          <w:sz w:val="20"/>
        </w:rPr>
        <w:t xml:space="preserve"> is used.</w:t>
      </w:r>
    </w:p>
    <w:p w:rsidR="00FD0FDE" w:rsidRDefault="00FD0FDE" w:rsidP="00FD0FDE">
      <w:pPr>
        <w:pStyle w:val="a0"/>
        <w:ind w:left="202" w:firstLineChars="101" w:firstLine="202"/>
        <w:rPr>
          <w:rFonts w:eastAsiaTheme="minorEastAsia"/>
          <w:sz w:val="20"/>
        </w:rPr>
      </w:pPr>
      <w:r>
        <w:rPr>
          <w:rFonts w:eastAsiaTheme="minorEastAsia" w:hint="eastAsia"/>
          <w:sz w:val="20"/>
        </w:rPr>
        <w:t xml:space="preserve">- This </w:t>
      </w:r>
      <w:r w:rsidRPr="00FD0FDE">
        <w:rPr>
          <w:sz w:val="20"/>
        </w:rPr>
        <w:t xml:space="preserve">noise samples </w:t>
      </w:r>
      <w:r>
        <w:rPr>
          <w:rFonts w:eastAsiaTheme="minorEastAsia" w:hint="eastAsia"/>
          <w:sz w:val="20"/>
        </w:rPr>
        <w:t xml:space="preserve">are </w:t>
      </w:r>
      <w:r w:rsidRPr="00FD0FDE">
        <w:rPr>
          <w:sz w:val="20"/>
        </w:rPr>
        <w:t>added to the transient signals after scaling for the desired SNR values.</w:t>
      </w:r>
      <w:r>
        <w:rPr>
          <w:rFonts w:eastAsiaTheme="minorEastAsia" w:hint="eastAsia"/>
          <w:sz w:val="20"/>
        </w:rPr>
        <w:t xml:space="preserve"> </w:t>
      </w:r>
    </w:p>
    <w:p w:rsidR="00FD0FDE" w:rsidRDefault="00FD0FDE" w:rsidP="00FD0FDE">
      <w:pPr>
        <w:pStyle w:val="a0"/>
        <w:ind w:left="200" w:firstLineChars="101" w:firstLine="202"/>
        <w:rPr>
          <w:rFonts w:eastAsiaTheme="minorEastAsia"/>
          <w:sz w:val="20"/>
        </w:rPr>
      </w:pPr>
      <w:r>
        <w:rPr>
          <w:rFonts w:eastAsiaTheme="minorEastAsia" w:hint="eastAsia"/>
          <w:sz w:val="20"/>
        </w:rPr>
        <w:t xml:space="preserve">- </w:t>
      </w:r>
      <w:r w:rsidRPr="00FD0FDE">
        <w:rPr>
          <w:sz w:val="20"/>
        </w:rPr>
        <w:t>The classification test for each transient was performed</w:t>
      </w:r>
      <w:r>
        <w:rPr>
          <w:rFonts w:eastAsiaTheme="minorEastAsia" w:hint="eastAsia"/>
          <w:sz w:val="20"/>
        </w:rPr>
        <w:t xml:space="preserve"> 10t</w:t>
      </w:r>
      <w:r w:rsidRPr="00FD0FDE">
        <w:rPr>
          <w:sz w:val="20"/>
        </w:rPr>
        <w:t>imes with</w:t>
      </w:r>
      <w:r>
        <w:rPr>
          <w:rFonts w:eastAsiaTheme="minorEastAsia" w:hint="eastAsia"/>
          <w:sz w:val="20"/>
        </w:rPr>
        <w:t xml:space="preserve"> </w:t>
      </w:r>
      <w:r w:rsidRPr="00FD0FDE">
        <w:rPr>
          <w:sz w:val="20"/>
        </w:rPr>
        <w:t>a different noise-sample sequence</w:t>
      </w:r>
      <w:r>
        <w:rPr>
          <w:rFonts w:eastAsiaTheme="minorEastAsia" w:hint="eastAsia"/>
          <w:sz w:val="20"/>
        </w:rPr>
        <w:t>.</w:t>
      </w:r>
      <w:r w:rsidRPr="00FD0FDE">
        <w:rPr>
          <w:sz w:val="20"/>
        </w:rPr>
        <w:t xml:space="preserve"> </w:t>
      </w:r>
    </w:p>
    <w:p w:rsidR="00FD0FDE" w:rsidRDefault="00FD0FDE" w:rsidP="00FD0FDE">
      <w:pPr>
        <w:pStyle w:val="a0"/>
        <w:ind w:left="200" w:firstLineChars="101" w:firstLine="202"/>
        <w:rPr>
          <w:rFonts w:eastAsiaTheme="minorEastAsia"/>
          <w:sz w:val="20"/>
        </w:rPr>
      </w:pPr>
      <w:r>
        <w:rPr>
          <w:rFonts w:eastAsiaTheme="minorEastAsia" w:hint="eastAsia"/>
          <w:sz w:val="20"/>
        </w:rPr>
        <w:t>- 240 training samples and 260 transient samples are collected.</w:t>
      </w:r>
    </w:p>
    <w:p w:rsidR="00907BE8" w:rsidRDefault="00907BE8" w:rsidP="00FD0FDE">
      <w:pPr>
        <w:pStyle w:val="a0"/>
        <w:ind w:left="200" w:firstLineChars="101" w:firstLine="202"/>
        <w:rPr>
          <w:rFonts w:eastAsiaTheme="minorEastAsia"/>
          <w:sz w:val="20"/>
        </w:rPr>
      </w:pPr>
      <w:r>
        <w:rPr>
          <w:rFonts w:eastAsiaTheme="minorEastAsia" w:hint="eastAsia"/>
          <w:sz w:val="20"/>
        </w:rPr>
        <w:t xml:space="preserve">- The SNR for this </w:t>
      </w:r>
      <w:r>
        <w:rPr>
          <w:rFonts w:eastAsiaTheme="minorEastAsia"/>
          <w:sz w:val="20"/>
        </w:rPr>
        <w:t>experiment</w:t>
      </w:r>
      <w:r>
        <w:rPr>
          <w:rFonts w:eastAsiaTheme="minorEastAsia" w:hint="eastAsia"/>
          <w:sz w:val="20"/>
        </w:rPr>
        <w:t xml:space="preserve"> is calculated </w:t>
      </w:r>
      <w:proofErr w:type="gramStart"/>
      <w:r>
        <w:rPr>
          <w:rFonts w:eastAsiaTheme="minorEastAsia" w:hint="eastAsia"/>
          <w:sz w:val="20"/>
        </w:rPr>
        <w:t>as :</w:t>
      </w:r>
      <w:proofErr w:type="gramEnd"/>
      <w:r>
        <w:rPr>
          <w:rFonts w:eastAsiaTheme="minorEastAsia" w:hint="eastAsia"/>
          <w:sz w:val="20"/>
        </w:rPr>
        <w:t xml:space="preserve"> </w:t>
      </w:r>
      <w:r w:rsidRPr="00907BE8">
        <w:rPr>
          <w:rFonts w:eastAsiaTheme="minorEastAsia"/>
          <w:position w:val="-30"/>
          <w:sz w:val="20"/>
        </w:rPr>
        <w:object w:dxaOrig="2280" w:dyaOrig="680">
          <v:shape id="_x0000_i1081" type="#_x0000_t75" style="width:113.95pt;height:34pt" o:ole="">
            <v:imagedata r:id="rId136" o:title=""/>
          </v:shape>
          <o:OLEObject Type="Embed" ProgID="Equation.DSMT4" ShapeID="_x0000_i1081" DrawAspect="Content" ObjectID="_1498917713" r:id="rId137"/>
        </w:object>
      </w:r>
    </w:p>
    <w:p w:rsidR="00907BE8" w:rsidRDefault="00907BE8" w:rsidP="00FD0FDE">
      <w:pPr>
        <w:pStyle w:val="a0"/>
        <w:ind w:left="200" w:firstLineChars="101" w:firstLine="202"/>
        <w:rPr>
          <w:rFonts w:eastAsiaTheme="minorEastAsia"/>
          <w:sz w:val="20"/>
        </w:rPr>
      </w:pPr>
      <w:r>
        <w:rPr>
          <w:rFonts w:eastAsiaTheme="minorEastAsia" w:hint="eastAsia"/>
          <w:sz w:val="20"/>
        </w:rPr>
        <w:tab/>
      </w:r>
      <w:r>
        <w:rPr>
          <w:rFonts w:eastAsiaTheme="minorEastAsia" w:hint="eastAsia"/>
          <w:sz w:val="20"/>
        </w:rPr>
        <w:tab/>
        <w:t>=</w:t>
      </w:r>
      <w:proofErr w:type="gramStart"/>
      <w:r>
        <w:rPr>
          <w:rFonts w:eastAsiaTheme="minorEastAsia" w:hint="eastAsia"/>
          <w:sz w:val="20"/>
        </w:rPr>
        <w:t xml:space="preserve">&gt; </w:t>
      </w:r>
      <w:r w:rsidRPr="00907BE8">
        <w:rPr>
          <w:rFonts w:eastAsiaTheme="minorEastAsia"/>
          <w:position w:val="-12"/>
          <w:sz w:val="20"/>
        </w:rPr>
        <w:object w:dxaOrig="300" w:dyaOrig="360">
          <v:shape id="_x0000_i1082" type="#_x0000_t75" style="width:15pt;height:18.1pt" o:ole="">
            <v:imagedata r:id="rId138" o:title=""/>
          </v:shape>
          <o:OLEObject Type="Embed" ProgID="Equation.DSMT4" ShapeID="_x0000_i1082" DrawAspect="Content" ObjectID="_1498917714" r:id="rId139"/>
        </w:object>
      </w:r>
      <w:r>
        <w:rPr>
          <w:rFonts w:eastAsiaTheme="minorEastAsia" w:hint="eastAsia"/>
          <w:sz w:val="20"/>
        </w:rPr>
        <w:t xml:space="preserve"> : power of the noise signal, </w:t>
      </w:r>
      <w:r w:rsidRPr="00907BE8">
        <w:rPr>
          <w:rFonts w:eastAsiaTheme="minorEastAsia"/>
          <w:position w:val="-12"/>
          <w:sz w:val="20"/>
        </w:rPr>
        <w:object w:dxaOrig="380" w:dyaOrig="360">
          <v:shape id="_x0000_i1083" type="#_x0000_t75" style="width:19pt;height:18.1pt" o:ole="">
            <v:imagedata r:id="rId140" o:title=""/>
          </v:shape>
          <o:OLEObject Type="Embed" ProgID="Equation.DSMT4" ShapeID="_x0000_i1083" DrawAspect="Content" ObjectID="_1498917715" r:id="rId141"/>
        </w:object>
      </w:r>
      <w:r>
        <w:rPr>
          <w:rFonts w:eastAsiaTheme="minorEastAsia" w:hint="eastAsia"/>
          <w:sz w:val="20"/>
        </w:rPr>
        <w:t xml:space="preserve"> : power of the noisy transient signal.</w:t>
      </w:r>
    </w:p>
    <w:p w:rsidR="00FD0FDE" w:rsidRDefault="00FD0FDE" w:rsidP="00907BE8">
      <w:pPr>
        <w:pStyle w:val="a0"/>
        <w:jc w:val="center"/>
        <w:rPr>
          <w:rFonts w:eastAsiaTheme="minorEastAsia"/>
          <w:sz w:val="20"/>
        </w:rPr>
      </w:pPr>
      <w:r>
        <w:rPr>
          <w:noProof/>
        </w:rPr>
        <w:drawing>
          <wp:inline distT="0" distB="0" distL="0" distR="0" wp14:anchorId="7143971A" wp14:editId="6122079A">
            <wp:extent cx="2431413" cy="2160000"/>
            <wp:effectExtent l="0" t="0" r="762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a:srcRect l="50021" t="27181" r="9396" b="8725"/>
                    <a:stretch/>
                  </pic:blipFill>
                  <pic:spPr bwMode="auto">
                    <a:xfrm>
                      <a:off x="0" y="0"/>
                      <a:ext cx="2431413" cy="2160000"/>
                    </a:xfrm>
                    <a:prstGeom prst="rect">
                      <a:avLst/>
                    </a:prstGeom>
                    <a:ln>
                      <a:noFill/>
                    </a:ln>
                    <a:extLst>
                      <a:ext uri="{53640926-AAD7-44D8-BBD7-CCE9431645EC}">
                        <a14:shadowObscured xmlns:a14="http://schemas.microsoft.com/office/drawing/2010/main"/>
                      </a:ext>
                    </a:extLst>
                  </pic:spPr>
                </pic:pic>
              </a:graphicData>
            </a:graphic>
          </wp:inline>
        </w:drawing>
      </w:r>
    </w:p>
    <w:p w:rsidR="00907BE8" w:rsidRDefault="00907BE8" w:rsidP="00FD0FDE">
      <w:pPr>
        <w:pStyle w:val="a0"/>
        <w:ind w:firstLine="200"/>
        <w:rPr>
          <w:rFonts w:eastAsiaTheme="minorEastAsia"/>
          <w:sz w:val="20"/>
        </w:rPr>
      </w:pPr>
      <w:r>
        <w:rPr>
          <w:rFonts w:eastAsiaTheme="minorEastAsia" w:hint="eastAsia"/>
          <w:sz w:val="20"/>
        </w:rPr>
        <w:t>From this result, we could know that if the SNR is higher than 17dB, the reliability of classification decision is higher than 90%.</w:t>
      </w:r>
    </w:p>
    <w:p w:rsidR="0097075D" w:rsidRPr="00574273" w:rsidRDefault="0097075D" w:rsidP="0097075D">
      <w:pPr>
        <w:pStyle w:val="1"/>
        <w:rPr>
          <w:rFonts w:eastAsiaTheme="minorEastAsia"/>
          <w:b/>
          <w:sz w:val="22"/>
          <w:szCs w:val="22"/>
          <w:lang w:eastAsia="ko-KR"/>
        </w:rPr>
      </w:pPr>
      <w:r w:rsidRPr="00574273">
        <w:rPr>
          <w:rFonts w:eastAsiaTheme="minorEastAsia"/>
          <w:b/>
          <w:sz w:val="22"/>
          <w:szCs w:val="22"/>
          <w:lang w:eastAsia="ko-KR"/>
        </w:rPr>
        <w:t>Conclusions</w:t>
      </w:r>
    </w:p>
    <w:p w:rsidR="00E56321" w:rsidRDefault="00FD0FDE" w:rsidP="00E56321">
      <w:pPr>
        <w:pStyle w:val="a0"/>
        <w:ind w:firstLine="200"/>
        <w:rPr>
          <w:rFonts w:eastAsiaTheme="minorEastAsia"/>
          <w:sz w:val="20"/>
        </w:rPr>
      </w:pPr>
      <w:r w:rsidRPr="00FD0FDE">
        <w:rPr>
          <w:sz w:val="20"/>
        </w:rPr>
        <w:t>Based on the experimental results, it was observed that the effects of</w:t>
      </w:r>
      <w:r w:rsidR="00907BE8">
        <w:rPr>
          <w:rFonts w:eastAsiaTheme="minorEastAsia" w:hint="eastAsia"/>
          <w:sz w:val="20"/>
        </w:rPr>
        <w:t xml:space="preserve"> </w:t>
      </w:r>
      <w:r w:rsidRPr="00FD0FDE">
        <w:rPr>
          <w:sz w:val="20"/>
        </w:rPr>
        <w:t>variation in ambient temperature, power supply and additive channel</w:t>
      </w:r>
      <w:r w:rsidR="00907BE8">
        <w:rPr>
          <w:rFonts w:eastAsiaTheme="minorEastAsia" w:hint="eastAsia"/>
          <w:sz w:val="20"/>
        </w:rPr>
        <w:t xml:space="preserve"> </w:t>
      </w:r>
      <w:r w:rsidRPr="00FD0FDE">
        <w:rPr>
          <w:sz w:val="20"/>
        </w:rPr>
        <w:t xml:space="preserve">noise </w:t>
      </w:r>
      <w:r w:rsidR="00E56321">
        <w:rPr>
          <w:rFonts w:eastAsiaTheme="minorEastAsia" w:hint="eastAsia"/>
          <w:sz w:val="20"/>
        </w:rPr>
        <w:t>could affect the performance of transmitter identification system.</w:t>
      </w:r>
      <w:r w:rsidRPr="00FD0FDE">
        <w:rPr>
          <w:sz w:val="20"/>
        </w:rPr>
        <w:t xml:space="preserve"> </w:t>
      </w:r>
    </w:p>
    <w:p w:rsidR="00E56321" w:rsidRDefault="00FD0FDE" w:rsidP="00FD0FDE">
      <w:pPr>
        <w:pStyle w:val="a0"/>
        <w:ind w:firstLine="200"/>
        <w:rPr>
          <w:rFonts w:eastAsiaTheme="minorEastAsia"/>
          <w:sz w:val="20"/>
        </w:rPr>
      </w:pPr>
      <w:r w:rsidRPr="00FD0FDE">
        <w:rPr>
          <w:sz w:val="20"/>
        </w:rPr>
        <w:t>This fact necessitates a</w:t>
      </w:r>
      <w:r w:rsidR="00907BE8">
        <w:rPr>
          <w:rFonts w:eastAsiaTheme="minorEastAsia" w:hint="eastAsia"/>
          <w:sz w:val="20"/>
        </w:rPr>
        <w:t xml:space="preserve"> </w:t>
      </w:r>
      <w:r w:rsidRPr="00FD0FDE">
        <w:rPr>
          <w:sz w:val="20"/>
        </w:rPr>
        <w:t>requirement for training of the identification system over a wide temperature</w:t>
      </w:r>
      <w:r w:rsidR="00907BE8">
        <w:rPr>
          <w:rFonts w:eastAsiaTheme="minorEastAsia" w:hint="eastAsia"/>
          <w:sz w:val="20"/>
        </w:rPr>
        <w:t xml:space="preserve"> </w:t>
      </w:r>
      <w:r w:rsidRPr="00FD0FDE">
        <w:rPr>
          <w:sz w:val="20"/>
        </w:rPr>
        <w:t>range and over the range of supply-voltage</w:t>
      </w:r>
      <w:r w:rsidR="00907BE8">
        <w:rPr>
          <w:rFonts w:eastAsiaTheme="minorEastAsia" w:hint="eastAsia"/>
          <w:sz w:val="20"/>
        </w:rPr>
        <w:t xml:space="preserve"> </w:t>
      </w:r>
      <w:r w:rsidRPr="00FD0FDE">
        <w:rPr>
          <w:sz w:val="20"/>
        </w:rPr>
        <w:t xml:space="preserve">levels. </w:t>
      </w:r>
    </w:p>
    <w:p w:rsidR="00003B83" w:rsidRDefault="00FD0FDE" w:rsidP="00FD0FDE">
      <w:pPr>
        <w:pStyle w:val="a0"/>
        <w:ind w:firstLine="200"/>
        <w:rPr>
          <w:rFonts w:eastAsiaTheme="minorEastAsia"/>
          <w:sz w:val="20"/>
        </w:rPr>
      </w:pPr>
      <w:r w:rsidRPr="00FD0FDE">
        <w:rPr>
          <w:sz w:val="20"/>
        </w:rPr>
        <w:t xml:space="preserve">As a result, </w:t>
      </w:r>
      <w:proofErr w:type="gramStart"/>
      <w:r w:rsidRPr="00FD0FDE">
        <w:rPr>
          <w:sz w:val="20"/>
        </w:rPr>
        <w:t>an</w:t>
      </w:r>
      <w:proofErr w:type="gramEnd"/>
      <w:r w:rsidRPr="00FD0FDE">
        <w:rPr>
          <w:sz w:val="20"/>
        </w:rPr>
        <w:t xml:space="preserve"> data reduction technique (e.g., self</w:t>
      </w:r>
      <w:r w:rsidR="00907BE8">
        <w:rPr>
          <w:rFonts w:eastAsiaTheme="minorEastAsia" w:hint="eastAsia"/>
          <w:sz w:val="20"/>
        </w:rPr>
        <w:t>-</w:t>
      </w:r>
      <w:r w:rsidRPr="00FD0FDE">
        <w:rPr>
          <w:sz w:val="20"/>
        </w:rPr>
        <w:t>organizing</w:t>
      </w:r>
      <w:r w:rsidR="00907BE8">
        <w:rPr>
          <w:rFonts w:eastAsiaTheme="minorEastAsia" w:hint="eastAsia"/>
          <w:sz w:val="20"/>
        </w:rPr>
        <w:t xml:space="preserve"> </w:t>
      </w:r>
      <w:r w:rsidRPr="00FD0FDE">
        <w:rPr>
          <w:sz w:val="20"/>
        </w:rPr>
        <w:t>map) is required to alleviate the PNN training and computational</w:t>
      </w:r>
      <w:r w:rsidR="00907BE8">
        <w:rPr>
          <w:rFonts w:eastAsiaTheme="minorEastAsia" w:hint="eastAsia"/>
          <w:sz w:val="20"/>
        </w:rPr>
        <w:t xml:space="preserve"> </w:t>
      </w:r>
      <w:r w:rsidRPr="00FD0FDE">
        <w:rPr>
          <w:sz w:val="20"/>
        </w:rPr>
        <w:t>complexity in the classification step, due to large training</w:t>
      </w:r>
      <w:r w:rsidR="00907BE8">
        <w:rPr>
          <w:rFonts w:eastAsiaTheme="minorEastAsia" w:hint="eastAsia"/>
          <w:sz w:val="20"/>
        </w:rPr>
        <w:t xml:space="preserve"> </w:t>
      </w:r>
      <w:r w:rsidRPr="00FD0FDE">
        <w:rPr>
          <w:sz w:val="20"/>
        </w:rPr>
        <w:t xml:space="preserve">data sets. </w:t>
      </w:r>
    </w:p>
    <w:p w:rsidR="00574273" w:rsidRDefault="00FD0FDE" w:rsidP="00FD0FDE">
      <w:pPr>
        <w:pStyle w:val="a0"/>
        <w:ind w:firstLine="200"/>
        <w:rPr>
          <w:rFonts w:eastAsiaTheme="minorEastAsia"/>
          <w:sz w:val="20"/>
        </w:rPr>
      </w:pPr>
      <w:r w:rsidRPr="00FD0FDE">
        <w:rPr>
          <w:sz w:val="20"/>
        </w:rPr>
        <w:lastRenderedPageBreak/>
        <w:t>The SNR versus classification-rate curve was</w:t>
      </w:r>
      <w:r w:rsidR="00907BE8">
        <w:rPr>
          <w:rFonts w:eastAsiaTheme="minorEastAsia" w:hint="eastAsia"/>
          <w:sz w:val="20"/>
        </w:rPr>
        <w:t xml:space="preserve"> </w:t>
      </w:r>
      <w:r w:rsidRPr="00FD0FDE">
        <w:rPr>
          <w:sz w:val="20"/>
        </w:rPr>
        <w:t>presented to show the reliability of the system under noisy channels.</w:t>
      </w:r>
      <w:r w:rsidR="00907BE8">
        <w:rPr>
          <w:rFonts w:eastAsiaTheme="minorEastAsia" w:hint="eastAsia"/>
          <w:sz w:val="20"/>
        </w:rPr>
        <w:t xml:space="preserve"> </w:t>
      </w:r>
      <w:r w:rsidRPr="00FD0FDE">
        <w:rPr>
          <w:sz w:val="20"/>
        </w:rPr>
        <w:t>This curve provides a confidence measure for the classification result</w:t>
      </w:r>
      <w:r w:rsidR="00907BE8">
        <w:rPr>
          <w:rFonts w:eastAsiaTheme="minorEastAsia" w:hint="eastAsia"/>
          <w:sz w:val="20"/>
        </w:rPr>
        <w:t xml:space="preserve"> </w:t>
      </w:r>
      <w:r w:rsidRPr="00FD0FDE">
        <w:rPr>
          <w:sz w:val="20"/>
        </w:rPr>
        <w:t>of a given SNR value, which can be calculated from transient and</w:t>
      </w:r>
      <w:r w:rsidR="00907BE8">
        <w:rPr>
          <w:rFonts w:eastAsiaTheme="minorEastAsia" w:hint="eastAsia"/>
          <w:sz w:val="20"/>
        </w:rPr>
        <w:t xml:space="preserve"> </w:t>
      </w:r>
      <w:r w:rsidRPr="00FD0FDE">
        <w:rPr>
          <w:sz w:val="20"/>
        </w:rPr>
        <w:t xml:space="preserve">transient data. </w:t>
      </w:r>
    </w:p>
    <w:p w:rsidR="00907BE8" w:rsidRPr="00003B83" w:rsidRDefault="00907BE8" w:rsidP="00907BE8">
      <w:pPr>
        <w:pStyle w:val="a0"/>
        <w:ind w:firstLine="180"/>
        <w:rPr>
          <w:rFonts w:eastAsiaTheme="minorEastAsia"/>
          <w:sz w:val="18"/>
          <w:szCs w:val="22"/>
        </w:rPr>
      </w:pPr>
    </w:p>
    <w:p w:rsidR="0097075D" w:rsidRDefault="0097075D" w:rsidP="0097075D">
      <w:pPr>
        <w:pStyle w:val="1"/>
        <w:rPr>
          <w:rFonts w:eastAsiaTheme="minorEastAsia"/>
          <w:b/>
          <w:sz w:val="22"/>
          <w:szCs w:val="22"/>
          <w:lang w:eastAsia="ko-KR"/>
        </w:rPr>
      </w:pPr>
      <w:r w:rsidRPr="00574273">
        <w:rPr>
          <w:rFonts w:eastAsiaTheme="minorEastAsia"/>
          <w:b/>
          <w:sz w:val="22"/>
          <w:szCs w:val="22"/>
          <w:lang w:eastAsia="ko-KR"/>
        </w:rPr>
        <w:t>References</w:t>
      </w:r>
    </w:p>
    <w:p w:rsidR="0093560C" w:rsidRPr="00783CAB" w:rsidRDefault="0093560C" w:rsidP="00783CAB">
      <w:pPr>
        <w:pStyle w:val="a0"/>
        <w:ind w:firstLine="200"/>
        <w:rPr>
          <w:sz w:val="20"/>
        </w:rPr>
      </w:pPr>
      <w:proofErr w:type="gramStart"/>
      <w:r w:rsidRPr="00783CAB">
        <w:rPr>
          <w:sz w:val="20"/>
        </w:rPr>
        <w:t xml:space="preserve">[1] J. </w:t>
      </w:r>
      <w:proofErr w:type="spellStart"/>
      <w:r w:rsidRPr="00783CAB">
        <w:rPr>
          <w:sz w:val="20"/>
        </w:rPr>
        <w:t>Toonstra</w:t>
      </w:r>
      <w:proofErr w:type="spellEnd"/>
      <w:r w:rsidRPr="00783CAB">
        <w:rPr>
          <w:sz w:val="20"/>
        </w:rPr>
        <w:t xml:space="preserve"> and W. </w:t>
      </w:r>
      <w:proofErr w:type="spellStart"/>
      <w:r w:rsidRPr="00783CAB">
        <w:rPr>
          <w:sz w:val="20"/>
        </w:rPr>
        <w:t>Kinsner</w:t>
      </w:r>
      <w:proofErr w:type="spellEnd"/>
      <w:r w:rsidRPr="00783CAB">
        <w:rPr>
          <w:sz w:val="20"/>
        </w:rPr>
        <w:t>, “A radio transmitter fingerprinting system ODO-1,” in</w:t>
      </w:r>
      <w:r w:rsidR="00783CAB">
        <w:rPr>
          <w:rFonts w:eastAsiaTheme="minorEastAsia" w:hint="eastAsia"/>
          <w:sz w:val="20"/>
        </w:rPr>
        <w:t xml:space="preserve"> </w:t>
      </w:r>
      <w:r w:rsidRPr="00783CAB">
        <w:rPr>
          <w:i/>
          <w:iCs/>
          <w:sz w:val="20"/>
        </w:rPr>
        <w:t>Proc. IEEE Can. Conf. Elect.</w:t>
      </w:r>
      <w:proofErr w:type="gramEnd"/>
      <w:r w:rsidRPr="00783CAB">
        <w:rPr>
          <w:i/>
          <w:iCs/>
          <w:sz w:val="20"/>
        </w:rPr>
        <w:t xml:space="preserve"> </w:t>
      </w:r>
      <w:proofErr w:type="spellStart"/>
      <w:proofErr w:type="gramStart"/>
      <w:r w:rsidRPr="00783CAB">
        <w:rPr>
          <w:i/>
          <w:iCs/>
          <w:sz w:val="20"/>
        </w:rPr>
        <w:t>Comput</w:t>
      </w:r>
      <w:proofErr w:type="spellEnd"/>
      <w:r w:rsidRPr="00783CAB">
        <w:rPr>
          <w:i/>
          <w:iCs/>
          <w:sz w:val="20"/>
        </w:rPr>
        <w:t>.</w:t>
      </w:r>
      <w:proofErr w:type="gramEnd"/>
      <w:r w:rsidRPr="00783CAB">
        <w:rPr>
          <w:i/>
          <w:iCs/>
          <w:sz w:val="20"/>
        </w:rPr>
        <w:t xml:space="preserve"> Eng.</w:t>
      </w:r>
      <w:r w:rsidRPr="00783CAB">
        <w:rPr>
          <w:sz w:val="20"/>
        </w:rPr>
        <w:t>, vol. 1, Calgary, Alta., 1996, pp. 60–63.</w:t>
      </w:r>
    </w:p>
    <w:p w:rsidR="0093560C" w:rsidRPr="00783CAB" w:rsidRDefault="0093560C" w:rsidP="00783CAB">
      <w:pPr>
        <w:pStyle w:val="a0"/>
        <w:ind w:firstLine="200"/>
        <w:rPr>
          <w:sz w:val="20"/>
        </w:rPr>
      </w:pPr>
      <w:r w:rsidRPr="00783CAB">
        <w:rPr>
          <w:sz w:val="20"/>
        </w:rPr>
        <w:t xml:space="preserve">[2] D. Shaw and W. </w:t>
      </w:r>
      <w:proofErr w:type="spellStart"/>
      <w:r w:rsidRPr="00783CAB">
        <w:rPr>
          <w:sz w:val="20"/>
        </w:rPr>
        <w:t>Kinsner</w:t>
      </w:r>
      <w:proofErr w:type="spellEnd"/>
      <w:r w:rsidRPr="00783CAB">
        <w:rPr>
          <w:sz w:val="20"/>
        </w:rPr>
        <w:t>, “Multifractal modeling of radio transmitter transients for</w:t>
      </w:r>
      <w:r w:rsidR="00783CAB">
        <w:rPr>
          <w:rFonts w:eastAsiaTheme="minorEastAsia" w:hint="eastAsia"/>
          <w:sz w:val="20"/>
        </w:rPr>
        <w:t xml:space="preserve"> </w:t>
      </w:r>
      <w:r w:rsidRPr="00783CAB">
        <w:rPr>
          <w:sz w:val="20"/>
        </w:rPr>
        <w:t xml:space="preserve">classification,” in </w:t>
      </w:r>
      <w:r w:rsidRPr="00783CAB">
        <w:rPr>
          <w:i/>
          <w:iCs/>
          <w:sz w:val="20"/>
        </w:rPr>
        <w:t xml:space="preserve">Proc. IEEE Conf. </w:t>
      </w:r>
      <w:proofErr w:type="spellStart"/>
      <w:r w:rsidRPr="00783CAB">
        <w:rPr>
          <w:i/>
          <w:iCs/>
          <w:sz w:val="20"/>
        </w:rPr>
        <w:t>Commun</w:t>
      </w:r>
      <w:proofErr w:type="spellEnd"/>
      <w:r w:rsidRPr="00783CAB">
        <w:rPr>
          <w:i/>
          <w:iCs/>
          <w:sz w:val="20"/>
        </w:rPr>
        <w:t xml:space="preserve">. Power and </w:t>
      </w:r>
      <w:proofErr w:type="spellStart"/>
      <w:r w:rsidRPr="00783CAB">
        <w:rPr>
          <w:i/>
          <w:iCs/>
          <w:sz w:val="20"/>
        </w:rPr>
        <w:t>Comput</w:t>
      </w:r>
      <w:proofErr w:type="spellEnd"/>
      <w:r w:rsidRPr="00783CAB">
        <w:rPr>
          <w:i/>
          <w:iCs/>
          <w:sz w:val="20"/>
        </w:rPr>
        <w:t>.</w:t>
      </w:r>
      <w:proofErr w:type="gramStart"/>
      <w:r w:rsidRPr="00783CAB">
        <w:rPr>
          <w:sz w:val="20"/>
        </w:rPr>
        <w:t>,</w:t>
      </w:r>
      <w:proofErr w:type="spellStart"/>
      <w:r w:rsidRPr="00783CAB">
        <w:rPr>
          <w:sz w:val="20"/>
        </w:rPr>
        <w:t>Winnipeg,Man</w:t>
      </w:r>
      <w:proofErr w:type="spellEnd"/>
      <w:proofErr w:type="gramEnd"/>
      <w:r w:rsidRPr="00783CAB">
        <w:rPr>
          <w:sz w:val="20"/>
        </w:rPr>
        <w:t>.,</w:t>
      </w:r>
      <w:r w:rsidR="00783CAB">
        <w:rPr>
          <w:rFonts w:eastAsiaTheme="minorEastAsia" w:hint="eastAsia"/>
          <w:sz w:val="20"/>
        </w:rPr>
        <w:t xml:space="preserve"> </w:t>
      </w:r>
      <w:r w:rsidRPr="00783CAB">
        <w:rPr>
          <w:sz w:val="20"/>
        </w:rPr>
        <w:t>1997, pp. 306–312.</w:t>
      </w:r>
    </w:p>
    <w:p w:rsidR="0093560C" w:rsidRPr="00783CAB" w:rsidRDefault="0093560C" w:rsidP="00783CAB">
      <w:pPr>
        <w:pStyle w:val="a0"/>
        <w:ind w:firstLine="200"/>
        <w:rPr>
          <w:sz w:val="20"/>
        </w:rPr>
      </w:pPr>
      <w:proofErr w:type="gramStart"/>
      <w:r w:rsidRPr="00783CAB">
        <w:rPr>
          <w:sz w:val="20"/>
        </w:rPr>
        <w:t xml:space="preserve">[3] N. </w:t>
      </w:r>
      <w:proofErr w:type="spellStart"/>
      <w:r w:rsidRPr="00783CAB">
        <w:rPr>
          <w:sz w:val="20"/>
        </w:rPr>
        <w:t>Serinken</w:t>
      </w:r>
      <w:proofErr w:type="spellEnd"/>
      <w:r w:rsidRPr="00783CAB">
        <w:rPr>
          <w:sz w:val="20"/>
        </w:rPr>
        <w:t xml:space="preserve"> and O. U¨ </w:t>
      </w:r>
      <w:proofErr w:type="spellStart"/>
      <w:r w:rsidRPr="00783CAB">
        <w:rPr>
          <w:sz w:val="20"/>
        </w:rPr>
        <w:t>reten</w:t>
      </w:r>
      <w:proofErr w:type="spellEnd"/>
      <w:r w:rsidRPr="00783CAB">
        <w:rPr>
          <w:sz w:val="20"/>
        </w:rPr>
        <w:t>, “</w:t>
      </w:r>
      <w:proofErr w:type="spellStart"/>
      <w:r w:rsidRPr="00783CAB">
        <w:rPr>
          <w:sz w:val="20"/>
        </w:rPr>
        <w:t>Generalised</w:t>
      </w:r>
      <w:proofErr w:type="spellEnd"/>
      <w:r w:rsidRPr="00783CAB">
        <w:rPr>
          <w:sz w:val="20"/>
        </w:rPr>
        <w:t xml:space="preserve"> dimension characterization of radio transmitter</w:t>
      </w:r>
      <w:r w:rsidR="00783CAB">
        <w:rPr>
          <w:rFonts w:eastAsiaTheme="minorEastAsia" w:hint="eastAsia"/>
          <w:sz w:val="20"/>
        </w:rPr>
        <w:t xml:space="preserve"> </w:t>
      </w:r>
      <w:r w:rsidRPr="00783CAB">
        <w:rPr>
          <w:sz w:val="20"/>
        </w:rPr>
        <w:t xml:space="preserve">turn-on transients,” </w:t>
      </w:r>
      <w:r w:rsidRPr="00783CAB">
        <w:rPr>
          <w:i/>
          <w:iCs/>
          <w:sz w:val="20"/>
        </w:rPr>
        <w:t>Electron.</w:t>
      </w:r>
      <w:proofErr w:type="gramEnd"/>
      <w:r w:rsidRPr="00783CAB">
        <w:rPr>
          <w:i/>
          <w:iCs/>
          <w:sz w:val="20"/>
        </w:rPr>
        <w:t xml:space="preserve"> </w:t>
      </w:r>
      <w:proofErr w:type="gramStart"/>
      <w:r w:rsidRPr="00783CAB">
        <w:rPr>
          <w:i/>
          <w:iCs/>
          <w:sz w:val="20"/>
        </w:rPr>
        <w:t>Lett.</w:t>
      </w:r>
      <w:r w:rsidRPr="00783CAB">
        <w:rPr>
          <w:sz w:val="20"/>
        </w:rPr>
        <w:t>,</w:t>
      </w:r>
      <w:proofErr w:type="gramEnd"/>
      <w:r w:rsidRPr="00783CAB">
        <w:rPr>
          <w:sz w:val="20"/>
        </w:rPr>
        <w:t xml:space="preserve"> vol. 36, no. 12, 2000, pp. 1064–1066.</w:t>
      </w:r>
    </w:p>
    <w:p w:rsidR="0093560C" w:rsidRPr="00783CAB" w:rsidRDefault="0093560C" w:rsidP="00783CAB">
      <w:pPr>
        <w:pStyle w:val="a0"/>
        <w:ind w:firstLine="200"/>
        <w:rPr>
          <w:sz w:val="20"/>
        </w:rPr>
      </w:pPr>
      <w:r w:rsidRPr="00783CAB">
        <w:rPr>
          <w:sz w:val="20"/>
        </w:rPr>
        <w:t xml:space="preserve">[4] O. U¨ </w:t>
      </w:r>
      <w:proofErr w:type="spellStart"/>
      <w:r w:rsidRPr="00783CAB">
        <w:rPr>
          <w:sz w:val="20"/>
        </w:rPr>
        <w:t>reten</w:t>
      </w:r>
      <w:proofErr w:type="spellEnd"/>
      <w:r w:rsidRPr="00783CAB">
        <w:rPr>
          <w:sz w:val="20"/>
        </w:rPr>
        <w:t xml:space="preserve"> and N. </w:t>
      </w:r>
      <w:proofErr w:type="spellStart"/>
      <w:r w:rsidRPr="00783CAB">
        <w:rPr>
          <w:sz w:val="20"/>
        </w:rPr>
        <w:t>Serinken</w:t>
      </w:r>
      <w:proofErr w:type="spellEnd"/>
      <w:r w:rsidRPr="00783CAB">
        <w:rPr>
          <w:sz w:val="20"/>
        </w:rPr>
        <w:t>, “Detection, characterization and classification of radio</w:t>
      </w:r>
      <w:r w:rsidR="00783CAB">
        <w:rPr>
          <w:rFonts w:eastAsiaTheme="minorEastAsia" w:hint="eastAsia"/>
          <w:sz w:val="20"/>
        </w:rPr>
        <w:t xml:space="preserve"> </w:t>
      </w:r>
      <w:r w:rsidRPr="00783CAB">
        <w:rPr>
          <w:sz w:val="20"/>
        </w:rPr>
        <w:t xml:space="preserve">transmitter turn-on transients,” in </w:t>
      </w:r>
      <w:proofErr w:type="spellStart"/>
      <w:r w:rsidRPr="00783CAB">
        <w:rPr>
          <w:i/>
          <w:iCs/>
          <w:sz w:val="20"/>
        </w:rPr>
        <w:t>Multisensor</w:t>
      </w:r>
      <w:proofErr w:type="spellEnd"/>
      <w:r w:rsidRPr="00783CAB">
        <w:rPr>
          <w:i/>
          <w:iCs/>
          <w:sz w:val="20"/>
        </w:rPr>
        <w:t xml:space="preserve"> Fusion</w:t>
      </w:r>
      <w:r w:rsidRPr="00783CAB">
        <w:rPr>
          <w:sz w:val="20"/>
        </w:rPr>
        <w:t>, Netherlands: Kluwer Academic</w:t>
      </w:r>
      <w:r w:rsidR="00783CAB">
        <w:rPr>
          <w:rFonts w:eastAsiaTheme="minorEastAsia" w:hint="eastAsia"/>
          <w:sz w:val="20"/>
        </w:rPr>
        <w:t xml:space="preserve"> </w:t>
      </w:r>
      <w:r w:rsidRPr="00783CAB">
        <w:rPr>
          <w:sz w:val="20"/>
        </w:rPr>
        <w:t>Publishers, 2000, pp. 611–616.</w:t>
      </w:r>
    </w:p>
    <w:p w:rsidR="0093560C" w:rsidRPr="00783CAB" w:rsidRDefault="0093560C" w:rsidP="00783CAB">
      <w:pPr>
        <w:pStyle w:val="a0"/>
        <w:ind w:firstLine="200"/>
        <w:rPr>
          <w:sz w:val="20"/>
        </w:rPr>
      </w:pPr>
      <w:r w:rsidRPr="00783CAB">
        <w:rPr>
          <w:sz w:val="20"/>
        </w:rPr>
        <w:t xml:space="preserve">[5] ———, “Bayesian detection of radio transmitter turn-on transients,” in </w:t>
      </w:r>
      <w:r w:rsidRPr="00783CAB">
        <w:rPr>
          <w:i/>
          <w:iCs/>
          <w:sz w:val="20"/>
        </w:rPr>
        <w:t>Proc. IEEEEURASIP</w:t>
      </w:r>
      <w:r w:rsidR="00783CAB">
        <w:rPr>
          <w:rFonts w:eastAsiaTheme="minorEastAsia" w:hint="eastAsia"/>
          <w:i/>
          <w:iCs/>
          <w:sz w:val="20"/>
        </w:rPr>
        <w:t xml:space="preserve"> </w:t>
      </w:r>
      <w:r w:rsidRPr="00783CAB">
        <w:rPr>
          <w:i/>
          <w:iCs/>
          <w:sz w:val="20"/>
        </w:rPr>
        <w:t>Workshop Nonlinear Signal and Image Processing</w:t>
      </w:r>
      <w:r w:rsidRPr="00783CAB">
        <w:rPr>
          <w:sz w:val="20"/>
        </w:rPr>
        <w:t>, Antalya, Turkey,</w:t>
      </w:r>
      <w:r w:rsidR="00783CAB">
        <w:rPr>
          <w:rFonts w:eastAsiaTheme="minorEastAsia" w:hint="eastAsia"/>
          <w:sz w:val="20"/>
        </w:rPr>
        <w:t xml:space="preserve"> </w:t>
      </w:r>
      <w:r w:rsidRPr="00783CAB">
        <w:rPr>
          <w:sz w:val="20"/>
        </w:rPr>
        <w:t>1999, pp. 830–834.</w:t>
      </w:r>
    </w:p>
    <w:p w:rsidR="0093560C" w:rsidRPr="00783CAB" w:rsidRDefault="0093560C" w:rsidP="00783CAB">
      <w:pPr>
        <w:pStyle w:val="a0"/>
        <w:ind w:firstLine="200"/>
        <w:rPr>
          <w:sz w:val="20"/>
        </w:rPr>
      </w:pPr>
      <w:r w:rsidRPr="00783CAB">
        <w:rPr>
          <w:sz w:val="20"/>
        </w:rPr>
        <w:t xml:space="preserve">[6] ———, “Detection of radio transmitter turn-on transients,” </w:t>
      </w:r>
      <w:r w:rsidRPr="00783CAB">
        <w:rPr>
          <w:i/>
          <w:iCs/>
          <w:sz w:val="20"/>
        </w:rPr>
        <w:t xml:space="preserve">Electron. </w:t>
      </w:r>
      <w:proofErr w:type="gramStart"/>
      <w:r w:rsidRPr="00783CAB">
        <w:rPr>
          <w:i/>
          <w:iCs/>
          <w:sz w:val="20"/>
        </w:rPr>
        <w:t>Lett.</w:t>
      </w:r>
      <w:r w:rsidRPr="00783CAB">
        <w:rPr>
          <w:sz w:val="20"/>
        </w:rPr>
        <w:t>,</w:t>
      </w:r>
      <w:proofErr w:type="gramEnd"/>
      <w:r w:rsidRPr="00783CAB">
        <w:rPr>
          <w:sz w:val="20"/>
        </w:rPr>
        <w:t xml:space="preserve"> vol. 35,</w:t>
      </w:r>
      <w:r w:rsidR="00783CAB">
        <w:rPr>
          <w:rFonts w:eastAsiaTheme="minorEastAsia" w:hint="eastAsia"/>
          <w:sz w:val="20"/>
        </w:rPr>
        <w:t xml:space="preserve"> </w:t>
      </w:r>
      <w:r w:rsidRPr="00783CAB">
        <w:rPr>
          <w:sz w:val="20"/>
        </w:rPr>
        <w:t>no. 23, 1999, pp. 1996–1997.</w:t>
      </w:r>
    </w:p>
    <w:p w:rsidR="0093560C" w:rsidRPr="00783CAB" w:rsidRDefault="0093560C" w:rsidP="00783CAB">
      <w:pPr>
        <w:pStyle w:val="a0"/>
        <w:ind w:firstLine="200"/>
        <w:rPr>
          <w:sz w:val="20"/>
        </w:rPr>
      </w:pPr>
      <w:r w:rsidRPr="00783CAB">
        <w:rPr>
          <w:sz w:val="20"/>
        </w:rPr>
        <w:t xml:space="preserve">[7] H.C. </w:t>
      </w:r>
      <w:proofErr w:type="spellStart"/>
      <w:r w:rsidRPr="00783CAB">
        <w:rPr>
          <w:sz w:val="20"/>
        </w:rPr>
        <w:t>Choe</w:t>
      </w:r>
      <w:proofErr w:type="spellEnd"/>
      <w:r w:rsidRPr="00783CAB">
        <w:rPr>
          <w:sz w:val="20"/>
        </w:rPr>
        <w:t xml:space="preserve">, C.E. Poole, A.M. Yu, and H.H. </w:t>
      </w:r>
      <w:proofErr w:type="spellStart"/>
      <w:r w:rsidRPr="00783CAB">
        <w:rPr>
          <w:sz w:val="20"/>
        </w:rPr>
        <w:t>Szu</w:t>
      </w:r>
      <w:proofErr w:type="spellEnd"/>
      <w:r w:rsidRPr="00783CAB">
        <w:rPr>
          <w:sz w:val="20"/>
        </w:rPr>
        <w:t>, “Novel identification of intercepted</w:t>
      </w:r>
      <w:r w:rsidR="00783CAB">
        <w:rPr>
          <w:rFonts w:eastAsiaTheme="minorEastAsia" w:hint="eastAsia"/>
          <w:sz w:val="20"/>
        </w:rPr>
        <w:t xml:space="preserve"> </w:t>
      </w:r>
      <w:r w:rsidRPr="00783CAB">
        <w:rPr>
          <w:sz w:val="20"/>
        </w:rPr>
        <w:t xml:space="preserve">signals from unknown radio transmitters,” in </w:t>
      </w:r>
      <w:r w:rsidRPr="00783CAB">
        <w:rPr>
          <w:i/>
          <w:iCs/>
          <w:sz w:val="20"/>
        </w:rPr>
        <w:t>Proc. SPIE Wavelet Applications II</w:t>
      </w:r>
      <w:r w:rsidRPr="00783CAB">
        <w:rPr>
          <w:sz w:val="20"/>
        </w:rPr>
        <w:t>,</w:t>
      </w:r>
      <w:r w:rsidR="00783CAB">
        <w:rPr>
          <w:rFonts w:eastAsiaTheme="minorEastAsia" w:hint="eastAsia"/>
          <w:sz w:val="20"/>
        </w:rPr>
        <w:t xml:space="preserve"> </w:t>
      </w:r>
      <w:r w:rsidRPr="00783CAB">
        <w:rPr>
          <w:sz w:val="20"/>
        </w:rPr>
        <w:t>Orlando, Fla., 1995, pp. 504–517.</w:t>
      </w:r>
    </w:p>
    <w:p w:rsidR="0093560C" w:rsidRPr="00783CAB" w:rsidRDefault="0093560C" w:rsidP="00783CAB">
      <w:pPr>
        <w:pStyle w:val="a0"/>
        <w:ind w:firstLine="200"/>
        <w:rPr>
          <w:sz w:val="20"/>
        </w:rPr>
      </w:pPr>
      <w:r w:rsidRPr="00783CAB">
        <w:rPr>
          <w:sz w:val="20"/>
        </w:rPr>
        <w:t>[8] A.M. Abdulla, “Identification of push-to-talk transmitters using wavelets and spectral</w:t>
      </w:r>
      <w:r w:rsidR="00783CAB">
        <w:rPr>
          <w:rFonts w:eastAsiaTheme="minorEastAsia" w:hint="eastAsia"/>
          <w:sz w:val="20"/>
        </w:rPr>
        <w:t xml:space="preserve"> </w:t>
      </w:r>
      <w:r w:rsidRPr="00783CAB">
        <w:rPr>
          <w:sz w:val="20"/>
        </w:rPr>
        <w:t>correlation,”</w:t>
      </w:r>
      <w:proofErr w:type="spellStart"/>
      <w:r w:rsidRPr="00783CAB">
        <w:rPr>
          <w:sz w:val="20"/>
        </w:rPr>
        <w:t>M.Sc</w:t>
      </w:r>
      <w:proofErr w:type="spellEnd"/>
      <w:r w:rsidRPr="00783CAB">
        <w:rPr>
          <w:sz w:val="20"/>
        </w:rPr>
        <w:t>. thesis, Dept. of Electrical and Computer Engineering, Naval</w:t>
      </w:r>
      <w:r w:rsidR="00783CAB">
        <w:rPr>
          <w:rFonts w:eastAsiaTheme="minorEastAsia" w:hint="eastAsia"/>
          <w:sz w:val="20"/>
        </w:rPr>
        <w:t xml:space="preserve"> </w:t>
      </w:r>
      <w:r w:rsidRPr="00783CAB">
        <w:rPr>
          <w:sz w:val="20"/>
        </w:rPr>
        <w:t>Postgraduate School, Monterey, Calif., Sept. 1996.</w:t>
      </w:r>
    </w:p>
    <w:p w:rsidR="0093560C" w:rsidRPr="00783CAB" w:rsidRDefault="0093560C" w:rsidP="00783CAB">
      <w:pPr>
        <w:pStyle w:val="a0"/>
        <w:ind w:firstLine="200"/>
        <w:rPr>
          <w:rFonts w:eastAsiaTheme="minorEastAsia"/>
          <w:sz w:val="20"/>
        </w:rPr>
      </w:pPr>
      <w:proofErr w:type="gramStart"/>
      <w:r w:rsidRPr="00783CAB">
        <w:rPr>
          <w:sz w:val="20"/>
        </w:rPr>
        <w:t xml:space="preserve">[9] R.D. </w:t>
      </w:r>
      <w:proofErr w:type="spellStart"/>
      <w:r w:rsidRPr="00783CAB">
        <w:rPr>
          <w:sz w:val="20"/>
        </w:rPr>
        <w:t>Hippenstiel</w:t>
      </w:r>
      <w:proofErr w:type="spellEnd"/>
      <w:r w:rsidRPr="00783CAB">
        <w:rPr>
          <w:sz w:val="20"/>
        </w:rPr>
        <w:t xml:space="preserve"> and Y. </w:t>
      </w:r>
      <w:proofErr w:type="spellStart"/>
      <w:r w:rsidRPr="00783CAB">
        <w:rPr>
          <w:sz w:val="20"/>
        </w:rPr>
        <w:t>Payal</w:t>
      </w:r>
      <w:proofErr w:type="spellEnd"/>
      <w:r w:rsidRPr="00783CAB">
        <w:rPr>
          <w:sz w:val="20"/>
        </w:rPr>
        <w:t xml:space="preserve">, “Wavelet based transmitter identification,” in </w:t>
      </w:r>
      <w:r w:rsidRPr="00783CAB">
        <w:rPr>
          <w:i/>
          <w:iCs/>
          <w:sz w:val="20"/>
        </w:rPr>
        <w:t>Proc.</w:t>
      </w:r>
      <w:r w:rsidR="00783CAB">
        <w:rPr>
          <w:rFonts w:eastAsiaTheme="minorEastAsia" w:hint="eastAsia"/>
          <w:i/>
          <w:iCs/>
          <w:sz w:val="20"/>
        </w:rPr>
        <w:t xml:space="preserve"> </w:t>
      </w:r>
      <w:r w:rsidRPr="00783CAB">
        <w:rPr>
          <w:i/>
          <w:iCs/>
          <w:sz w:val="20"/>
        </w:rPr>
        <w:t xml:space="preserve">Int. </w:t>
      </w:r>
      <w:proofErr w:type="spellStart"/>
      <w:r w:rsidRPr="00783CAB">
        <w:rPr>
          <w:i/>
          <w:iCs/>
          <w:sz w:val="20"/>
        </w:rPr>
        <w:t>Symp</w:t>
      </w:r>
      <w:proofErr w:type="spellEnd"/>
      <w:r w:rsidRPr="00783CAB">
        <w:rPr>
          <w:i/>
          <w:iCs/>
          <w:sz w:val="20"/>
        </w:rPr>
        <w:t>.</w:t>
      </w:r>
      <w:proofErr w:type="gramEnd"/>
      <w:r w:rsidRPr="00783CAB">
        <w:rPr>
          <w:i/>
          <w:iCs/>
          <w:sz w:val="20"/>
        </w:rPr>
        <w:t xml:space="preserve"> Signal Processing and Its Applications</w:t>
      </w:r>
      <w:r w:rsidRPr="00783CAB">
        <w:rPr>
          <w:sz w:val="20"/>
        </w:rPr>
        <w:t>, Gold Coast, Australia, 1996,</w:t>
      </w:r>
      <w:r w:rsidR="00783CAB">
        <w:rPr>
          <w:rFonts w:eastAsiaTheme="minorEastAsia" w:hint="eastAsia"/>
          <w:sz w:val="20"/>
        </w:rPr>
        <w:t xml:space="preserve"> </w:t>
      </w:r>
      <w:r w:rsidRPr="00783CAB">
        <w:rPr>
          <w:sz w:val="20"/>
        </w:rPr>
        <w:t>pp. 740–743.</w:t>
      </w:r>
    </w:p>
    <w:p w:rsidR="00783CAB" w:rsidRPr="00783CAB" w:rsidRDefault="00783CAB" w:rsidP="00783CAB">
      <w:pPr>
        <w:pStyle w:val="a0"/>
        <w:ind w:firstLine="200"/>
        <w:rPr>
          <w:sz w:val="20"/>
        </w:rPr>
      </w:pPr>
      <w:r w:rsidRPr="00783CAB">
        <w:rPr>
          <w:sz w:val="20"/>
        </w:rPr>
        <w:t xml:space="preserve">[10] K.J. Ellis and N. </w:t>
      </w:r>
      <w:proofErr w:type="spellStart"/>
      <w:r w:rsidRPr="00783CAB">
        <w:rPr>
          <w:sz w:val="20"/>
        </w:rPr>
        <w:t>Serinken</w:t>
      </w:r>
      <w:proofErr w:type="spellEnd"/>
      <w:r w:rsidRPr="00783CAB">
        <w:rPr>
          <w:sz w:val="20"/>
        </w:rPr>
        <w:t xml:space="preserve">, “Characteristics of radio transmitter fingerprints,” </w:t>
      </w:r>
      <w:r w:rsidRPr="00783CAB">
        <w:rPr>
          <w:i/>
          <w:iCs/>
          <w:sz w:val="20"/>
        </w:rPr>
        <w:t>Radio</w:t>
      </w:r>
      <w:r>
        <w:rPr>
          <w:rFonts w:eastAsiaTheme="minorEastAsia" w:hint="eastAsia"/>
          <w:i/>
          <w:iCs/>
          <w:sz w:val="20"/>
        </w:rPr>
        <w:t xml:space="preserve"> </w:t>
      </w:r>
      <w:r w:rsidRPr="00783CAB">
        <w:rPr>
          <w:i/>
          <w:iCs/>
          <w:sz w:val="20"/>
        </w:rPr>
        <w:t>Sci.</w:t>
      </w:r>
      <w:r w:rsidRPr="00783CAB">
        <w:rPr>
          <w:sz w:val="20"/>
        </w:rPr>
        <w:t>, vol. 36, no. 4, 2001, pp. 585–597.</w:t>
      </w:r>
    </w:p>
    <w:p w:rsidR="00783CAB" w:rsidRPr="00783CAB" w:rsidRDefault="00783CAB" w:rsidP="00783CAB">
      <w:pPr>
        <w:pStyle w:val="a0"/>
        <w:ind w:firstLine="200"/>
        <w:rPr>
          <w:sz w:val="20"/>
        </w:rPr>
      </w:pPr>
      <w:r w:rsidRPr="00783CAB">
        <w:rPr>
          <w:sz w:val="20"/>
        </w:rPr>
        <w:t xml:space="preserve">[11] O¨ .H. </w:t>
      </w:r>
      <w:proofErr w:type="spellStart"/>
      <w:r w:rsidRPr="00783CAB">
        <w:rPr>
          <w:sz w:val="20"/>
        </w:rPr>
        <w:t>Tekbas</w:t>
      </w:r>
      <w:proofErr w:type="spellEnd"/>
      <w:r w:rsidRPr="00783CAB">
        <w:rPr>
          <w:sz w:val="20"/>
        </w:rPr>
        <w:t xml:space="preserve">¸ and N. </w:t>
      </w:r>
      <w:proofErr w:type="spellStart"/>
      <w:r w:rsidRPr="00783CAB">
        <w:rPr>
          <w:sz w:val="20"/>
        </w:rPr>
        <w:t>Serinken</w:t>
      </w:r>
      <w:proofErr w:type="spellEnd"/>
      <w:r w:rsidRPr="00783CAB">
        <w:rPr>
          <w:sz w:val="20"/>
        </w:rPr>
        <w:t>, “Transmitter fingerprinting from turn-on transients,”</w:t>
      </w:r>
      <w:r>
        <w:rPr>
          <w:rFonts w:eastAsiaTheme="minorEastAsia" w:hint="eastAsia"/>
          <w:sz w:val="20"/>
        </w:rPr>
        <w:t xml:space="preserve"> </w:t>
      </w:r>
      <w:r w:rsidRPr="00783CAB">
        <w:rPr>
          <w:sz w:val="20"/>
        </w:rPr>
        <w:t xml:space="preserve">presented at NATO SET Panel </w:t>
      </w:r>
      <w:proofErr w:type="spellStart"/>
      <w:r w:rsidRPr="00783CAB">
        <w:rPr>
          <w:sz w:val="20"/>
        </w:rPr>
        <w:t>Symp</w:t>
      </w:r>
      <w:proofErr w:type="spellEnd"/>
      <w:r w:rsidRPr="00783CAB">
        <w:rPr>
          <w:sz w:val="20"/>
        </w:rPr>
        <w:t xml:space="preserve">. </w:t>
      </w:r>
      <w:proofErr w:type="gramStart"/>
      <w:r w:rsidRPr="00783CAB">
        <w:rPr>
          <w:sz w:val="20"/>
        </w:rPr>
        <w:t>Passive and LPI Radio Frequency Sensors,</w:t>
      </w:r>
      <w:r>
        <w:rPr>
          <w:rFonts w:eastAsiaTheme="minorEastAsia" w:hint="eastAsia"/>
          <w:sz w:val="20"/>
        </w:rPr>
        <w:t xml:space="preserve"> </w:t>
      </w:r>
      <w:r w:rsidRPr="00783CAB">
        <w:rPr>
          <w:sz w:val="20"/>
        </w:rPr>
        <w:t>Warsaw, Poland, 2001.</w:t>
      </w:r>
      <w:proofErr w:type="gramEnd"/>
    </w:p>
    <w:p w:rsidR="00783CAB" w:rsidRPr="00783CAB" w:rsidRDefault="00783CAB" w:rsidP="00783CAB">
      <w:pPr>
        <w:pStyle w:val="a0"/>
        <w:ind w:firstLine="200"/>
        <w:rPr>
          <w:sz w:val="20"/>
        </w:rPr>
      </w:pPr>
      <w:proofErr w:type="gramStart"/>
      <w:r w:rsidRPr="00783CAB">
        <w:rPr>
          <w:sz w:val="20"/>
        </w:rPr>
        <w:t xml:space="preserve">[12] P. </w:t>
      </w:r>
      <w:proofErr w:type="spellStart"/>
      <w:r w:rsidRPr="00783CAB">
        <w:rPr>
          <w:sz w:val="20"/>
        </w:rPr>
        <w:t>Grassberger</w:t>
      </w:r>
      <w:proofErr w:type="spellEnd"/>
      <w:r w:rsidRPr="00783CAB">
        <w:rPr>
          <w:sz w:val="20"/>
        </w:rPr>
        <w:t xml:space="preserve"> and I. </w:t>
      </w:r>
      <w:proofErr w:type="spellStart"/>
      <w:r w:rsidRPr="00783CAB">
        <w:rPr>
          <w:sz w:val="20"/>
        </w:rPr>
        <w:t>Procaccia</w:t>
      </w:r>
      <w:proofErr w:type="spellEnd"/>
      <w:r w:rsidRPr="00783CAB">
        <w:rPr>
          <w:sz w:val="20"/>
        </w:rPr>
        <w:t xml:space="preserve">, “Characterization of strange attractors,” </w:t>
      </w:r>
      <w:r w:rsidRPr="00783CAB">
        <w:rPr>
          <w:i/>
          <w:iCs/>
          <w:sz w:val="20"/>
        </w:rPr>
        <w:t>Phys. Rev.</w:t>
      </w:r>
      <w:r>
        <w:rPr>
          <w:rFonts w:eastAsiaTheme="minorEastAsia" w:hint="eastAsia"/>
          <w:i/>
          <w:iCs/>
          <w:sz w:val="20"/>
        </w:rPr>
        <w:t xml:space="preserve"> </w:t>
      </w:r>
      <w:r w:rsidRPr="00783CAB">
        <w:rPr>
          <w:i/>
          <w:iCs/>
          <w:sz w:val="20"/>
        </w:rPr>
        <w:t>Lett.</w:t>
      </w:r>
      <w:r w:rsidRPr="00783CAB">
        <w:rPr>
          <w:sz w:val="20"/>
        </w:rPr>
        <w:t>, vol. 50, no. 5, 1983, pp. 346–349.</w:t>
      </w:r>
      <w:proofErr w:type="gramEnd"/>
    </w:p>
    <w:p w:rsidR="00783CAB" w:rsidRPr="00783CAB" w:rsidRDefault="00783CAB" w:rsidP="00783CAB">
      <w:pPr>
        <w:pStyle w:val="a0"/>
        <w:ind w:firstLine="200"/>
        <w:rPr>
          <w:sz w:val="20"/>
        </w:rPr>
      </w:pPr>
      <w:proofErr w:type="gramStart"/>
      <w:r w:rsidRPr="00783CAB">
        <w:rPr>
          <w:sz w:val="20"/>
        </w:rPr>
        <w:t xml:space="preserve">[13] W. </w:t>
      </w:r>
      <w:proofErr w:type="spellStart"/>
      <w:r w:rsidRPr="00783CAB">
        <w:rPr>
          <w:sz w:val="20"/>
        </w:rPr>
        <w:t>Siedlecki</w:t>
      </w:r>
      <w:proofErr w:type="spellEnd"/>
      <w:r w:rsidRPr="00783CAB">
        <w:rPr>
          <w:sz w:val="20"/>
        </w:rPr>
        <w:t xml:space="preserve">, K. </w:t>
      </w:r>
      <w:proofErr w:type="spellStart"/>
      <w:r w:rsidRPr="00783CAB">
        <w:rPr>
          <w:sz w:val="20"/>
        </w:rPr>
        <w:t>Siedlecka</w:t>
      </w:r>
      <w:proofErr w:type="spellEnd"/>
      <w:r w:rsidRPr="00783CAB">
        <w:rPr>
          <w:sz w:val="20"/>
        </w:rPr>
        <w:t xml:space="preserve">, and J. </w:t>
      </w:r>
      <w:proofErr w:type="spellStart"/>
      <w:r w:rsidRPr="00783CAB">
        <w:rPr>
          <w:sz w:val="20"/>
        </w:rPr>
        <w:t>Sklansky</w:t>
      </w:r>
      <w:proofErr w:type="spellEnd"/>
      <w:r w:rsidRPr="00783CAB">
        <w:rPr>
          <w:sz w:val="20"/>
        </w:rPr>
        <w:t>, “An overview of mapping techniques</w:t>
      </w:r>
      <w:r>
        <w:rPr>
          <w:rFonts w:eastAsiaTheme="minorEastAsia" w:hint="eastAsia"/>
          <w:sz w:val="20"/>
        </w:rPr>
        <w:t xml:space="preserve"> </w:t>
      </w:r>
      <w:r w:rsidRPr="00783CAB">
        <w:rPr>
          <w:sz w:val="20"/>
        </w:rPr>
        <w:t xml:space="preserve">for exploratory pattern analysis,” </w:t>
      </w:r>
      <w:r w:rsidRPr="00783CAB">
        <w:rPr>
          <w:i/>
          <w:iCs/>
          <w:sz w:val="20"/>
        </w:rPr>
        <w:t>Pattern Recognition</w:t>
      </w:r>
      <w:r w:rsidRPr="00783CAB">
        <w:rPr>
          <w:sz w:val="20"/>
        </w:rPr>
        <w:t>, vol. 21, no. 5, 1988, pp. 411–</w:t>
      </w:r>
      <w:r>
        <w:rPr>
          <w:rFonts w:eastAsiaTheme="minorEastAsia" w:hint="eastAsia"/>
          <w:sz w:val="20"/>
        </w:rPr>
        <w:t xml:space="preserve"> </w:t>
      </w:r>
      <w:r w:rsidRPr="00783CAB">
        <w:rPr>
          <w:sz w:val="20"/>
        </w:rPr>
        <w:t>429.</w:t>
      </w:r>
      <w:proofErr w:type="gramEnd"/>
    </w:p>
    <w:p w:rsidR="00783CAB" w:rsidRPr="00783CAB" w:rsidRDefault="00783CAB" w:rsidP="00783CAB">
      <w:pPr>
        <w:pStyle w:val="a0"/>
        <w:ind w:firstLine="200"/>
        <w:rPr>
          <w:sz w:val="20"/>
        </w:rPr>
      </w:pPr>
      <w:r w:rsidRPr="00783CAB">
        <w:rPr>
          <w:sz w:val="20"/>
        </w:rPr>
        <w:t xml:space="preserve">[14] D.F. Specht, “Probabilistic neural networks,” </w:t>
      </w:r>
      <w:r w:rsidRPr="00783CAB">
        <w:rPr>
          <w:i/>
          <w:iCs/>
          <w:sz w:val="20"/>
        </w:rPr>
        <w:t>Neural Networks</w:t>
      </w:r>
      <w:r w:rsidRPr="00783CAB">
        <w:rPr>
          <w:sz w:val="20"/>
        </w:rPr>
        <w:t>, vol. 3, no. 1, 1990,</w:t>
      </w:r>
      <w:r>
        <w:rPr>
          <w:rFonts w:eastAsiaTheme="minorEastAsia" w:hint="eastAsia"/>
          <w:sz w:val="20"/>
        </w:rPr>
        <w:t xml:space="preserve"> </w:t>
      </w:r>
      <w:r w:rsidRPr="00783CAB">
        <w:rPr>
          <w:sz w:val="20"/>
        </w:rPr>
        <w:t>pp. 109–118.</w:t>
      </w:r>
    </w:p>
    <w:p w:rsidR="00783CAB" w:rsidRPr="00783CAB" w:rsidRDefault="00783CAB" w:rsidP="00783CAB">
      <w:pPr>
        <w:pStyle w:val="a0"/>
        <w:ind w:firstLine="200"/>
        <w:rPr>
          <w:sz w:val="20"/>
        </w:rPr>
      </w:pPr>
      <w:r w:rsidRPr="00783CAB">
        <w:rPr>
          <w:sz w:val="20"/>
        </w:rPr>
        <w:t xml:space="preserve">[15] T. </w:t>
      </w:r>
      <w:proofErr w:type="spellStart"/>
      <w:r w:rsidRPr="00783CAB">
        <w:rPr>
          <w:sz w:val="20"/>
        </w:rPr>
        <w:t>Kohonen</w:t>
      </w:r>
      <w:proofErr w:type="spellEnd"/>
      <w:r w:rsidRPr="00783CAB">
        <w:rPr>
          <w:sz w:val="20"/>
        </w:rPr>
        <w:t xml:space="preserve">, “The self-organizing map,” in </w:t>
      </w:r>
      <w:r w:rsidRPr="00783CAB">
        <w:rPr>
          <w:i/>
          <w:iCs/>
          <w:sz w:val="20"/>
        </w:rPr>
        <w:t>Proc. IEEE</w:t>
      </w:r>
      <w:r w:rsidRPr="00783CAB">
        <w:rPr>
          <w:sz w:val="20"/>
        </w:rPr>
        <w:t>, vol. 78, no. 9, 1990,</w:t>
      </w:r>
      <w:r>
        <w:rPr>
          <w:rFonts w:eastAsiaTheme="minorEastAsia" w:hint="eastAsia"/>
          <w:sz w:val="20"/>
        </w:rPr>
        <w:t xml:space="preserve"> </w:t>
      </w:r>
      <w:r w:rsidRPr="00783CAB">
        <w:rPr>
          <w:sz w:val="20"/>
        </w:rPr>
        <w:t>pp. 1464–1480.</w:t>
      </w:r>
    </w:p>
    <w:p w:rsidR="00783CAB" w:rsidRPr="00783CAB" w:rsidRDefault="00783CAB" w:rsidP="00783CAB">
      <w:pPr>
        <w:pStyle w:val="a0"/>
        <w:ind w:firstLine="200"/>
        <w:rPr>
          <w:rFonts w:eastAsiaTheme="minorEastAsia"/>
          <w:sz w:val="20"/>
        </w:rPr>
      </w:pPr>
      <w:r w:rsidRPr="00783CAB">
        <w:rPr>
          <w:sz w:val="20"/>
        </w:rPr>
        <w:t xml:space="preserve">[16] O¨ .H. </w:t>
      </w:r>
      <w:proofErr w:type="spellStart"/>
      <w:r w:rsidRPr="00783CAB">
        <w:rPr>
          <w:sz w:val="20"/>
        </w:rPr>
        <w:t>Tekbas</w:t>
      </w:r>
      <w:proofErr w:type="spellEnd"/>
      <w:r w:rsidRPr="00783CAB">
        <w:rPr>
          <w:sz w:val="20"/>
        </w:rPr>
        <w:t xml:space="preserve">¸, O. U¨ </w:t>
      </w:r>
      <w:proofErr w:type="spellStart"/>
      <w:r w:rsidRPr="00783CAB">
        <w:rPr>
          <w:sz w:val="20"/>
        </w:rPr>
        <w:t>reten</w:t>
      </w:r>
      <w:proofErr w:type="spellEnd"/>
      <w:r w:rsidRPr="00783CAB">
        <w:rPr>
          <w:sz w:val="20"/>
        </w:rPr>
        <w:t xml:space="preserve">, and N. </w:t>
      </w:r>
      <w:proofErr w:type="spellStart"/>
      <w:r w:rsidRPr="00783CAB">
        <w:rPr>
          <w:sz w:val="20"/>
        </w:rPr>
        <w:t>Serinken</w:t>
      </w:r>
      <w:proofErr w:type="spellEnd"/>
      <w:r w:rsidRPr="00783CAB">
        <w:rPr>
          <w:sz w:val="20"/>
        </w:rPr>
        <w:t>, “Improvement of transmitter identification</w:t>
      </w:r>
      <w:r>
        <w:rPr>
          <w:rFonts w:eastAsiaTheme="minorEastAsia" w:hint="eastAsia"/>
          <w:sz w:val="20"/>
        </w:rPr>
        <w:t xml:space="preserve"> </w:t>
      </w:r>
      <w:r w:rsidRPr="00783CAB">
        <w:rPr>
          <w:sz w:val="20"/>
        </w:rPr>
        <w:t xml:space="preserve">system for low SNR transients,” </w:t>
      </w:r>
      <w:r w:rsidRPr="00783CAB">
        <w:rPr>
          <w:i/>
          <w:iCs/>
          <w:sz w:val="20"/>
        </w:rPr>
        <w:t xml:space="preserve">Electron. </w:t>
      </w:r>
      <w:proofErr w:type="gramStart"/>
      <w:r w:rsidRPr="00783CAB">
        <w:rPr>
          <w:i/>
          <w:iCs/>
          <w:sz w:val="20"/>
        </w:rPr>
        <w:t>Lett.</w:t>
      </w:r>
      <w:r w:rsidRPr="00783CAB">
        <w:rPr>
          <w:sz w:val="20"/>
        </w:rPr>
        <w:t>,</w:t>
      </w:r>
      <w:proofErr w:type="gramEnd"/>
      <w:r w:rsidRPr="00783CAB">
        <w:rPr>
          <w:sz w:val="20"/>
        </w:rPr>
        <w:t xml:space="preserve"> vol. 40, no. 3, 2004, pp. 182–</w:t>
      </w:r>
      <w:r>
        <w:rPr>
          <w:rFonts w:eastAsiaTheme="minorEastAsia" w:hint="eastAsia"/>
          <w:sz w:val="20"/>
        </w:rPr>
        <w:t xml:space="preserve"> </w:t>
      </w:r>
      <w:r w:rsidRPr="00783CAB">
        <w:rPr>
          <w:sz w:val="20"/>
        </w:rPr>
        <w:t>183.</w:t>
      </w:r>
    </w:p>
    <w:sectPr w:rsidR="00783CAB" w:rsidRPr="00783CAB" w:rsidSect="001B4AEE">
      <w:headerReference w:type="default" r:id="rId143"/>
      <w:footerReference w:type="default" r:id="rId144"/>
      <w:headerReference w:type="first" r:id="rId145"/>
      <w:endnotePr>
        <w:numFmt w:val="decimal"/>
      </w:endnotePr>
      <w:type w:val="continuous"/>
      <w:pgSz w:w="12240" w:h="15840" w:code="1"/>
      <w:pgMar w:top="1440" w:right="1440" w:bottom="1440" w:left="1440" w:header="432" w:footer="432" w:gutter="0"/>
      <w:cols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444" w:rsidRPr="00C37491" w:rsidRDefault="00912444" w:rsidP="00C37491">
      <w:pPr>
        <w:pStyle w:val="a7"/>
      </w:pPr>
    </w:p>
  </w:endnote>
  <w:endnote w:type="continuationSeparator" w:id="0">
    <w:p w:rsidR="00912444" w:rsidRPr="00DC6E29" w:rsidRDefault="00912444" w:rsidP="00DC6E29">
      <w:pPr>
        <w:pStyle w:val="a7"/>
      </w:pPr>
    </w:p>
  </w:endnote>
  <w:endnote w:type="continuationNotice" w:id="1">
    <w:p w:rsidR="00912444" w:rsidRDefault="009124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457113"/>
      <w:docPartObj>
        <w:docPartGallery w:val="Page Numbers (Bottom of Page)"/>
        <w:docPartUnique/>
      </w:docPartObj>
    </w:sdtPr>
    <w:sdtEndPr/>
    <w:sdtContent>
      <w:p w:rsidR="004804BE" w:rsidRPr="00D121D1" w:rsidRDefault="004804BE" w:rsidP="00873020">
        <w:pPr>
          <w:pStyle w:val="a7"/>
          <w:jc w:val="right"/>
        </w:pPr>
        <w:r>
          <w:fldChar w:fldCharType="begin"/>
        </w:r>
        <w:r>
          <w:instrText xml:space="preserve"> PAGE   \* MERGEFORMAT </w:instrText>
        </w:r>
        <w:r>
          <w:fldChar w:fldCharType="separate"/>
        </w:r>
        <w:r w:rsidR="00BC157D" w:rsidRPr="00BC157D">
          <w:rPr>
            <w:noProof/>
            <w:lang w:val="ko-KR"/>
          </w:rPr>
          <w:t>12</w:t>
        </w:r>
        <w:r>
          <w:rPr>
            <w:noProof/>
            <w:lang w:val="ko-K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444" w:rsidRDefault="00912444"/>
  </w:footnote>
  <w:footnote w:type="continuationSeparator" w:id="0">
    <w:p w:rsidR="00912444" w:rsidRDefault="009124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4804BE" w:rsidTr="001930CD">
      <w:trPr>
        <w:trHeight w:val="132"/>
      </w:trPr>
      <w:tc>
        <w:tcPr>
          <w:tcW w:w="9558" w:type="dxa"/>
          <w:vAlign w:val="center"/>
        </w:tcPr>
        <w:p w:rsidR="004804BE" w:rsidRPr="00DC376E" w:rsidRDefault="004804BE" w:rsidP="001B4AEE">
          <w:pPr>
            <w:pStyle w:val="a8"/>
            <w:jc w:val="center"/>
            <w:rPr>
              <w:rFonts w:eastAsiaTheme="minorEastAsia"/>
              <w:lang w:eastAsia="ko-KR"/>
            </w:rPr>
          </w:pPr>
        </w:p>
      </w:tc>
    </w:tr>
  </w:tbl>
  <w:p w:rsidR="004804BE" w:rsidRPr="00712A75" w:rsidRDefault="004804BE" w:rsidP="00712A7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4804BE" w:rsidTr="001930CD">
      <w:trPr>
        <w:trHeight w:val="132"/>
      </w:trPr>
      <w:tc>
        <w:tcPr>
          <w:tcW w:w="9558" w:type="dxa"/>
          <w:vAlign w:val="center"/>
        </w:tcPr>
        <w:p w:rsidR="004804BE" w:rsidRPr="001B4AEE" w:rsidRDefault="004804BE" w:rsidP="001930CD">
          <w:pPr>
            <w:pStyle w:val="a8"/>
            <w:jc w:val="center"/>
            <w:rPr>
              <w:rFonts w:eastAsiaTheme="minorEastAsia"/>
              <w:b/>
              <w:sz w:val="30"/>
              <w:lang w:eastAsia="ko-KR"/>
            </w:rPr>
          </w:pPr>
          <w:r w:rsidRPr="001B4AEE">
            <w:rPr>
              <w:rFonts w:eastAsiaTheme="minorEastAsia" w:hint="eastAsia"/>
              <w:b/>
              <w:sz w:val="30"/>
              <w:lang w:eastAsia="ko-KR"/>
            </w:rPr>
            <w:t>INFONET, GIST</w:t>
          </w:r>
        </w:p>
        <w:p w:rsidR="004804BE" w:rsidRPr="00D87AB6" w:rsidRDefault="004804BE" w:rsidP="001930CD">
          <w:pPr>
            <w:pStyle w:val="a8"/>
            <w:jc w:val="center"/>
            <w:rPr>
              <w:rFonts w:eastAsiaTheme="minorEastAsia"/>
              <w:sz w:val="28"/>
              <w:lang w:eastAsia="ko-KR"/>
            </w:rPr>
          </w:pPr>
          <w:r w:rsidRPr="001B4AEE">
            <w:rPr>
              <w:rFonts w:eastAsiaTheme="minorEastAsia" w:hint="eastAsia"/>
              <w:i/>
              <w:sz w:val="24"/>
              <w:lang w:eastAsia="ko-KR"/>
            </w:rPr>
            <w:t>Journal Club</w:t>
          </w:r>
          <w:r>
            <w:rPr>
              <w:rFonts w:eastAsiaTheme="minorEastAsia" w:hint="eastAsia"/>
              <w:i/>
              <w:sz w:val="24"/>
              <w:lang w:eastAsia="ko-KR"/>
            </w:rPr>
            <w:t xml:space="preserve"> </w:t>
          </w:r>
          <w:r w:rsidRPr="00BB1473">
            <w:rPr>
              <w:rFonts w:eastAsiaTheme="minorEastAsia" w:hint="eastAsia"/>
              <w:sz w:val="24"/>
              <w:lang w:eastAsia="ko-KR"/>
            </w:rPr>
            <w:t>(</w:t>
          </w:r>
          <w:r>
            <w:rPr>
              <w:rFonts w:eastAsiaTheme="minorEastAsia" w:hint="eastAsia"/>
              <w:sz w:val="24"/>
              <w:lang w:eastAsia="ko-KR"/>
            </w:rPr>
            <w:t>2015. 07. 13)</w:t>
          </w:r>
        </w:p>
        <w:p w:rsidR="004804BE" w:rsidRPr="00DC376E" w:rsidRDefault="004804BE" w:rsidP="001930CD">
          <w:pPr>
            <w:pStyle w:val="a8"/>
            <w:jc w:val="both"/>
            <w:rPr>
              <w:rFonts w:eastAsiaTheme="minorEastAsia"/>
              <w:lang w:eastAsia="ko-KR"/>
            </w:rPr>
          </w:pPr>
        </w:p>
      </w:tc>
    </w:tr>
  </w:tbl>
  <w:p w:rsidR="004804BE" w:rsidRPr="001B4AEE" w:rsidRDefault="004804BE">
    <w:pPr>
      <w:pStyle w:val="a8"/>
      <w:rPr>
        <w:rFonts w:eastAsiaTheme="minorEastAsia"/>
        <w:lang w:eastAsia="ko-KR"/>
      </w:rPr>
    </w:pPr>
    <w:r>
      <w:rPr>
        <w:noProof/>
        <w:lang w:eastAsia="ko-KR"/>
      </w:rPr>
      <mc:AlternateContent>
        <mc:Choice Requires="wps">
          <w:drawing>
            <wp:anchor distT="0" distB="0" distL="114300" distR="114300" simplePos="0" relativeHeight="251662336" behindDoc="0" locked="0" layoutInCell="1" allowOverlap="1" wp14:anchorId="6EF701F2" wp14:editId="1512A611">
              <wp:simplePos x="0" y="0"/>
              <wp:positionH relativeFrom="column">
                <wp:posOffset>-28575</wp:posOffset>
              </wp:positionH>
              <wp:positionV relativeFrom="paragraph">
                <wp:posOffset>28575</wp:posOffset>
              </wp:positionV>
              <wp:extent cx="6162040" cy="6985"/>
              <wp:effectExtent l="19050" t="19050" r="19685" b="2159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62040" cy="698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left:0;text-align:left;margin-left:-2.25pt;margin-top:2.25pt;width:485.2pt;height:.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"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A28A120"/>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lvl>
    <w:lvl w:ilvl="2">
      <w:start w:val="1"/>
      <w:numFmt w:val="decimal"/>
      <w:pStyle w:val="3"/>
      <w:lvlText w:val="%3)"/>
      <w:legacy w:legacy="1" w:legacySpace="144" w:legacyIndent="144"/>
      <w:lvlJc w:val="left"/>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
    <w:nsid w:val="1BFA7218"/>
    <w:multiLevelType w:val="multilevel"/>
    <w:tmpl w:val="C96E0DF2"/>
    <w:lvl w:ilvl="0">
      <w:start w:val="3"/>
      <w:numFmt w:val="decimal"/>
      <w:lvlText w:val="%1."/>
      <w:lvlJc w:val="left"/>
      <w:pPr>
        <w:ind w:left="540" w:hanging="540"/>
      </w:pPr>
      <w:rPr>
        <w:rFonts w:hint="default"/>
      </w:rPr>
    </w:lvl>
    <w:lvl w:ilvl="1">
      <w:start w:val="2"/>
      <w:numFmt w:val="decimal"/>
      <w:lvlText w:val="%1.%2."/>
      <w:lvlJc w:val="left"/>
      <w:pPr>
        <w:ind w:left="600" w:hanging="54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
    <w:nsid w:val="243B1BDB"/>
    <w:multiLevelType w:val="hybridMultilevel"/>
    <w:tmpl w:val="4B2A00A8"/>
    <w:lvl w:ilvl="0" w:tplc="19D4520E">
      <w:start w:val="1"/>
      <w:numFmt w:val="decimal"/>
      <w:lvlText w:val="%1."/>
      <w:lvlJc w:val="left"/>
      <w:pPr>
        <w:ind w:left="770" w:hanging="360"/>
      </w:pPr>
      <w:rPr>
        <w:rFonts w:hint="default"/>
      </w:rPr>
    </w:lvl>
    <w:lvl w:ilvl="1" w:tplc="04090019" w:tentative="1">
      <w:start w:val="1"/>
      <w:numFmt w:val="upperLetter"/>
      <w:lvlText w:val="%2."/>
      <w:lvlJc w:val="left"/>
      <w:pPr>
        <w:ind w:left="1210" w:hanging="400"/>
      </w:pPr>
    </w:lvl>
    <w:lvl w:ilvl="2" w:tplc="0409001B" w:tentative="1">
      <w:start w:val="1"/>
      <w:numFmt w:val="lowerRoman"/>
      <w:lvlText w:val="%3."/>
      <w:lvlJc w:val="right"/>
      <w:pPr>
        <w:ind w:left="1610" w:hanging="400"/>
      </w:pPr>
    </w:lvl>
    <w:lvl w:ilvl="3" w:tplc="0409000F" w:tentative="1">
      <w:start w:val="1"/>
      <w:numFmt w:val="decimal"/>
      <w:lvlText w:val="%4."/>
      <w:lvlJc w:val="left"/>
      <w:pPr>
        <w:ind w:left="2010" w:hanging="400"/>
      </w:pPr>
    </w:lvl>
    <w:lvl w:ilvl="4" w:tplc="04090019" w:tentative="1">
      <w:start w:val="1"/>
      <w:numFmt w:val="upperLetter"/>
      <w:lvlText w:val="%5."/>
      <w:lvlJc w:val="left"/>
      <w:pPr>
        <w:ind w:left="2410" w:hanging="400"/>
      </w:pPr>
    </w:lvl>
    <w:lvl w:ilvl="5" w:tplc="0409001B" w:tentative="1">
      <w:start w:val="1"/>
      <w:numFmt w:val="lowerRoman"/>
      <w:lvlText w:val="%6."/>
      <w:lvlJc w:val="right"/>
      <w:pPr>
        <w:ind w:left="2810" w:hanging="400"/>
      </w:pPr>
    </w:lvl>
    <w:lvl w:ilvl="6" w:tplc="0409000F" w:tentative="1">
      <w:start w:val="1"/>
      <w:numFmt w:val="decimal"/>
      <w:lvlText w:val="%7."/>
      <w:lvlJc w:val="left"/>
      <w:pPr>
        <w:ind w:left="3210" w:hanging="400"/>
      </w:pPr>
    </w:lvl>
    <w:lvl w:ilvl="7" w:tplc="04090019" w:tentative="1">
      <w:start w:val="1"/>
      <w:numFmt w:val="upperLetter"/>
      <w:lvlText w:val="%8."/>
      <w:lvlJc w:val="left"/>
      <w:pPr>
        <w:ind w:left="3610" w:hanging="400"/>
      </w:pPr>
    </w:lvl>
    <w:lvl w:ilvl="8" w:tplc="0409001B" w:tentative="1">
      <w:start w:val="1"/>
      <w:numFmt w:val="lowerRoman"/>
      <w:lvlText w:val="%9."/>
      <w:lvlJc w:val="right"/>
      <w:pPr>
        <w:ind w:left="4010" w:hanging="400"/>
      </w:pPr>
    </w:lvl>
  </w:abstractNum>
  <w:abstractNum w:abstractNumId="3">
    <w:nsid w:val="339D5223"/>
    <w:multiLevelType w:val="multilevel"/>
    <w:tmpl w:val="AE020B20"/>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4">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5">
    <w:nsid w:val="3B445BDD"/>
    <w:multiLevelType w:val="multilevel"/>
    <w:tmpl w:val="095C6C34"/>
    <w:styleLink w:val="StyleBulleted"/>
    <w:lvl w:ilvl="0">
      <w:start w:val="1"/>
      <w:numFmt w:val="bullet"/>
      <w:lvlText w:val=""/>
      <w:lvlJc w:val="left"/>
      <w:pPr>
        <w:tabs>
          <w:tab w:val="num" w:pos="720"/>
        </w:tabs>
        <w:ind w:left="720" w:hanging="360"/>
      </w:pPr>
      <w:rPr>
        <w:rFonts w:ascii="Symbol" w:eastAsia="바탕"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C915570"/>
    <w:multiLevelType w:val="multilevel"/>
    <w:tmpl w:val="CAB05B60"/>
    <w:lvl w:ilvl="0">
      <w:start w:val="5"/>
      <w:numFmt w:val="decimal"/>
      <w:lvlText w:val="%1."/>
      <w:lvlJc w:val="left"/>
      <w:pPr>
        <w:ind w:left="360" w:hanging="360"/>
      </w:pPr>
      <w:rPr>
        <w:rFonts w:hint="default"/>
      </w:rPr>
    </w:lvl>
    <w:lvl w:ilvl="1">
      <w:start w:val="1"/>
      <w:numFmt w:val="decimal"/>
      <w:lvlText w:val="%1.%2."/>
      <w:lvlJc w:val="left"/>
      <w:pPr>
        <w:ind w:left="470" w:hanging="36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7">
    <w:nsid w:val="431076B0"/>
    <w:multiLevelType w:val="hybridMultilevel"/>
    <w:tmpl w:val="F3662F8C"/>
    <w:lvl w:ilvl="0" w:tplc="C31C926E">
      <w:start w:val="2"/>
      <w:numFmt w:val="bullet"/>
      <w:lvlText w:val="-"/>
      <w:lvlJc w:val="left"/>
      <w:pPr>
        <w:ind w:left="560" w:hanging="360"/>
      </w:pPr>
      <w:rPr>
        <w:rFonts w:ascii="Times New Roman" w:eastAsiaTheme="minorEastAsia" w:hAnsi="Times New Roman" w:cs="Times New Roman"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8">
    <w:nsid w:val="4F7B64CC"/>
    <w:multiLevelType w:val="multilevel"/>
    <w:tmpl w:val="7DB4DD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FB47965"/>
    <w:multiLevelType w:val="hybridMultilevel"/>
    <w:tmpl w:val="15F4AB20"/>
    <w:lvl w:ilvl="0" w:tplc="59B61190">
      <w:start w:val="2"/>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54701C7D"/>
    <w:multiLevelType w:val="hybridMultilevel"/>
    <w:tmpl w:val="B7581CBC"/>
    <w:lvl w:ilvl="0" w:tplc="86085B2A">
      <w:start w:val="4"/>
      <w:numFmt w:val="bullet"/>
      <w:lvlText w:val=""/>
      <w:lvlJc w:val="left"/>
      <w:pPr>
        <w:ind w:left="600" w:hanging="360"/>
      </w:pPr>
      <w:rPr>
        <w:rFonts w:ascii="Wingdings" w:eastAsiaTheme="minorEastAsia" w:hAnsi="Wingdings" w:cs="Times New Roman" w:hint="default"/>
      </w:rPr>
    </w:lvl>
    <w:lvl w:ilvl="1" w:tplc="04090003" w:tentative="1">
      <w:start w:val="1"/>
      <w:numFmt w:val="bullet"/>
      <w:lvlText w:val=""/>
      <w:lvlJc w:val="left"/>
      <w:pPr>
        <w:ind w:left="1040" w:hanging="400"/>
      </w:pPr>
      <w:rPr>
        <w:rFonts w:ascii="Wingdings" w:hAnsi="Wingdings" w:hint="default"/>
      </w:rPr>
    </w:lvl>
    <w:lvl w:ilvl="2" w:tplc="04090005" w:tentative="1">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11">
    <w:nsid w:val="77AD6769"/>
    <w:multiLevelType w:val="singleLevel"/>
    <w:tmpl w:val="23D6537E"/>
    <w:lvl w:ilvl="0">
      <w:start w:val="1"/>
      <w:numFmt w:val="bullet"/>
      <w:pStyle w:val="timesnewromans"/>
      <w:lvlText w:val=""/>
      <w:lvlJc w:val="left"/>
      <w:pPr>
        <w:tabs>
          <w:tab w:val="num" w:pos="360"/>
        </w:tabs>
        <w:ind w:left="360" w:hanging="360"/>
      </w:pPr>
      <w:rPr>
        <w:rFonts w:ascii="Symbol" w:hAnsi="Symbol" w:hint="default"/>
      </w:rPr>
    </w:lvl>
  </w:abstractNum>
  <w:abstractNum w:abstractNumId="12">
    <w:nsid w:val="7C7977A2"/>
    <w:multiLevelType w:val="multilevel"/>
    <w:tmpl w:val="BD48F03E"/>
    <w:lvl w:ilvl="0">
      <w:start w:val="4"/>
      <w:numFmt w:val="decimal"/>
      <w:lvlText w:val="%1."/>
      <w:lvlJc w:val="left"/>
      <w:pPr>
        <w:ind w:left="360" w:hanging="360"/>
      </w:pPr>
      <w:rPr>
        <w:rFonts w:hint="default"/>
      </w:rPr>
    </w:lvl>
    <w:lvl w:ilvl="1">
      <w:start w:val="1"/>
      <w:numFmt w:val="decimal"/>
      <w:lvlText w:val="%1.%2."/>
      <w:lvlJc w:val="left"/>
      <w:pPr>
        <w:ind w:left="470" w:hanging="36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num w:numId="1">
    <w:abstractNumId w:val="0"/>
  </w:num>
  <w:num w:numId="2">
    <w:abstractNumId w:val="4"/>
  </w:num>
  <w:num w:numId="3">
    <w:abstractNumId w:val="11"/>
  </w:num>
  <w:num w:numId="4">
    <w:abstractNumId w:val="5"/>
  </w:num>
  <w:num w:numId="5">
    <w:abstractNumId w:val="3"/>
  </w:num>
  <w:num w:numId="6">
    <w:abstractNumId w:val="1"/>
  </w:num>
  <w:num w:numId="7">
    <w:abstractNumId w:val="12"/>
  </w:num>
  <w:num w:numId="8">
    <w:abstractNumId w:val="10"/>
  </w:num>
  <w:num w:numId="9">
    <w:abstractNumId w:val="6"/>
  </w:num>
  <w:num w:numId="10">
    <w:abstractNumId w:val="9"/>
  </w:num>
  <w:num w:numId="11">
    <w:abstractNumId w:val="8"/>
  </w:num>
  <w:num w:numId="12">
    <w:abstractNumId w:val="2"/>
  </w:num>
  <w:num w:numId="1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v:stroke weight="2pt"/>
    </o:shapedefaults>
  </w:hdrShapeDefaults>
  <w:footnotePr>
    <w:footnote w:id="-1"/>
    <w:footnote w:id="0"/>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D69"/>
    <w:rsid w:val="00000253"/>
    <w:rsid w:val="00000324"/>
    <w:rsid w:val="0000057B"/>
    <w:rsid w:val="00000B7C"/>
    <w:rsid w:val="00000E3E"/>
    <w:rsid w:val="00000F01"/>
    <w:rsid w:val="0000123F"/>
    <w:rsid w:val="00001F22"/>
    <w:rsid w:val="00002E5C"/>
    <w:rsid w:val="00002F9A"/>
    <w:rsid w:val="000030D9"/>
    <w:rsid w:val="00003161"/>
    <w:rsid w:val="00003502"/>
    <w:rsid w:val="00003751"/>
    <w:rsid w:val="000039E5"/>
    <w:rsid w:val="00003B83"/>
    <w:rsid w:val="000044A3"/>
    <w:rsid w:val="000048FB"/>
    <w:rsid w:val="00004A81"/>
    <w:rsid w:val="00005049"/>
    <w:rsid w:val="00005672"/>
    <w:rsid w:val="0000596D"/>
    <w:rsid w:val="00005A79"/>
    <w:rsid w:val="00006157"/>
    <w:rsid w:val="0000649A"/>
    <w:rsid w:val="000065D4"/>
    <w:rsid w:val="00006692"/>
    <w:rsid w:val="00006AC0"/>
    <w:rsid w:val="00007086"/>
    <w:rsid w:val="000071B6"/>
    <w:rsid w:val="000072B6"/>
    <w:rsid w:val="00007380"/>
    <w:rsid w:val="0000759B"/>
    <w:rsid w:val="000101A5"/>
    <w:rsid w:val="00010792"/>
    <w:rsid w:val="00010CCC"/>
    <w:rsid w:val="00010FC5"/>
    <w:rsid w:val="00011039"/>
    <w:rsid w:val="0001194D"/>
    <w:rsid w:val="00011A9C"/>
    <w:rsid w:val="00011BF5"/>
    <w:rsid w:val="00011C86"/>
    <w:rsid w:val="000123C6"/>
    <w:rsid w:val="0001251D"/>
    <w:rsid w:val="00012DA5"/>
    <w:rsid w:val="0001316D"/>
    <w:rsid w:val="00013B6A"/>
    <w:rsid w:val="00013C74"/>
    <w:rsid w:val="00014739"/>
    <w:rsid w:val="000152F5"/>
    <w:rsid w:val="00015710"/>
    <w:rsid w:val="000159C8"/>
    <w:rsid w:val="000168A7"/>
    <w:rsid w:val="00016B6A"/>
    <w:rsid w:val="00016F6F"/>
    <w:rsid w:val="00017588"/>
    <w:rsid w:val="00020C94"/>
    <w:rsid w:val="0002122D"/>
    <w:rsid w:val="0002129B"/>
    <w:rsid w:val="0002162B"/>
    <w:rsid w:val="0002189B"/>
    <w:rsid w:val="00021C3C"/>
    <w:rsid w:val="00022189"/>
    <w:rsid w:val="00022432"/>
    <w:rsid w:val="0002253B"/>
    <w:rsid w:val="000226EA"/>
    <w:rsid w:val="00022FBE"/>
    <w:rsid w:val="000233D4"/>
    <w:rsid w:val="0002356D"/>
    <w:rsid w:val="0002376F"/>
    <w:rsid w:val="00024882"/>
    <w:rsid w:val="000248DB"/>
    <w:rsid w:val="00024BE9"/>
    <w:rsid w:val="00025EC6"/>
    <w:rsid w:val="00026249"/>
    <w:rsid w:val="0002632F"/>
    <w:rsid w:val="000265B9"/>
    <w:rsid w:val="00026C5F"/>
    <w:rsid w:val="00026E2B"/>
    <w:rsid w:val="00027214"/>
    <w:rsid w:val="000272F5"/>
    <w:rsid w:val="000273A6"/>
    <w:rsid w:val="00027AB7"/>
    <w:rsid w:val="00030102"/>
    <w:rsid w:val="00030293"/>
    <w:rsid w:val="0003032E"/>
    <w:rsid w:val="000309AE"/>
    <w:rsid w:val="00030A05"/>
    <w:rsid w:val="00030E92"/>
    <w:rsid w:val="00031E5F"/>
    <w:rsid w:val="00032A7D"/>
    <w:rsid w:val="00032AE9"/>
    <w:rsid w:val="00032E0B"/>
    <w:rsid w:val="00032EDF"/>
    <w:rsid w:val="00032F9C"/>
    <w:rsid w:val="0003386C"/>
    <w:rsid w:val="000338F5"/>
    <w:rsid w:val="00033B8E"/>
    <w:rsid w:val="0003409D"/>
    <w:rsid w:val="000348EE"/>
    <w:rsid w:val="000353CC"/>
    <w:rsid w:val="0003546A"/>
    <w:rsid w:val="0003572B"/>
    <w:rsid w:val="00035F3E"/>
    <w:rsid w:val="00036178"/>
    <w:rsid w:val="00036886"/>
    <w:rsid w:val="00036D51"/>
    <w:rsid w:val="000373B6"/>
    <w:rsid w:val="000374A8"/>
    <w:rsid w:val="0003769C"/>
    <w:rsid w:val="00037738"/>
    <w:rsid w:val="0003784B"/>
    <w:rsid w:val="00037C69"/>
    <w:rsid w:val="00037D38"/>
    <w:rsid w:val="00040012"/>
    <w:rsid w:val="000400E6"/>
    <w:rsid w:val="00040AD3"/>
    <w:rsid w:val="00040CF9"/>
    <w:rsid w:val="0004155E"/>
    <w:rsid w:val="00041645"/>
    <w:rsid w:val="000416CF"/>
    <w:rsid w:val="00041D70"/>
    <w:rsid w:val="000426BE"/>
    <w:rsid w:val="000429C8"/>
    <w:rsid w:val="000437EC"/>
    <w:rsid w:val="00043A2D"/>
    <w:rsid w:val="00043E6C"/>
    <w:rsid w:val="00043F5A"/>
    <w:rsid w:val="000447ED"/>
    <w:rsid w:val="000448E4"/>
    <w:rsid w:val="000449FD"/>
    <w:rsid w:val="00045075"/>
    <w:rsid w:val="000450A3"/>
    <w:rsid w:val="000452F5"/>
    <w:rsid w:val="00045332"/>
    <w:rsid w:val="00045A96"/>
    <w:rsid w:val="00045ED1"/>
    <w:rsid w:val="00047964"/>
    <w:rsid w:val="00047B11"/>
    <w:rsid w:val="00047F8C"/>
    <w:rsid w:val="00051021"/>
    <w:rsid w:val="00051B88"/>
    <w:rsid w:val="00052076"/>
    <w:rsid w:val="00052382"/>
    <w:rsid w:val="00052425"/>
    <w:rsid w:val="000525A4"/>
    <w:rsid w:val="00052C8A"/>
    <w:rsid w:val="00053AFF"/>
    <w:rsid w:val="00053D90"/>
    <w:rsid w:val="00053EF9"/>
    <w:rsid w:val="00054142"/>
    <w:rsid w:val="0005426C"/>
    <w:rsid w:val="000552FF"/>
    <w:rsid w:val="00055780"/>
    <w:rsid w:val="000560C2"/>
    <w:rsid w:val="000562D2"/>
    <w:rsid w:val="000570AD"/>
    <w:rsid w:val="0005797A"/>
    <w:rsid w:val="0006016D"/>
    <w:rsid w:val="000603AE"/>
    <w:rsid w:val="000605AE"/>
    <w:rsid w:val="00060ABB"/>
    <w:rsid w:val="00060B1F"/>
    <w:rsid w:val="00060F32"/>
    <w:rsid w:val="000613C0"/>
    <w:rsid w:val="00061576"/>
    <w:rsid w:val="00061E9B"/>
    <w:rsid w:val="000622DA"/>
    <w:rsid w:val="000632CF"/>
    <w:rsid w:val="000633B3"/>
    <w:rsid w:val="0006370F"/>
    <w:rsid w:val="00064291"/>
    <w:rsid w:val="00064DF4"/>
    <w:rsid w:val="00065454"/>
    <w:rsid w:val="000654A7"/>
    <w:rsid w:val="000654F1"/>
    <w:rsid w:val="00066149"/>
    <w:rsid w:val="0006617B"/>
    <w:rsid w:val="000663FA"/>
    <w:rsid w:val="0006711C"/>
    <w:rsid w:val="000674B3"/>
    <w:rsid w:val="000675D4"/>
    <w:rsid w:val="000677B0"/>
    <w:rsid w:val="00067BDD"/>
    <w:rsid w:val="00067C3D"/>
    <w:rsid w:val="0007058B"/>
    <w:rsid w:val="000706AB"/>
    <w:rsid w:val="000721C9"/>
    <w:rsid w:val="0007341B"/>
    <w:rsid w:val="0007385A"/>
    <w:rsid w:val="00073998"/>
    <w:rsid w:val="00074090"/>
    <w:rsid w:val="0007472E"/>
    <w:rsid w:val="000747CB"/>
    <w:rsid w:val="00074C5A"/>
    <w:rsid w:val="00074D9A"/>
    <w:rsid w:val="00074E27"/>
    <w:rsid w:val="00074E79"/>
    <w:rsid w:val="00074F36"/>
    <w:rsid w:val="00074F43"/>
    <w:rsid w:val="000752E5"/>
    <w:rsid w:val="000753EA"/>
    <w:rsid w:val="00075C57"/>
    <w:rsid w:val="0007635D"/>
    <w:rsid w:val="00076825"/>
    <w:rsid w:val="00076954"/>
    <w:rsid w:val="00076B9F"/>
    <w:rsid w:val="00077216"/>
    <w:rsid w:val="0007732C"/>
    <w:rsid w:val="00077430"/>
    <w:rsid w:val="0007771F"/>
    <w:rsid w:val="00077E03"/>
    <w:rsid w:val="00080115"/>
    <w:rsid w:val="000807B3"/>
    <w:rsid w:val="000808AC"/>
    <w:rsid w:val="00080A9B"/>
    <w:rsid w:val="00080AD4"/>
    <w:rsid w:val="00081001"/>
    <w:rsid w:val="0008198B"/>
    <w:rsid w:val="000820DF"/>
    <w:rsid w:val="00082192"/>
    <w:rsid w:val="000829EB"/>
    <w:rsid w:val="00082B12"/>
    <w:rsid w:val="00082CBA"/>
    <w:rsid w:val="00082F03"/>
    <w:rsid w:val="0008390D"/>
    <w:rsid w:val="0008430F"/>
    <w:rsid w:val="00085469"/>
    <w:rsid w:val="000854E7"/>
    <w:rsid w:val="000855FC"/>
    <w:rsid w:val="00085CED"/>
    <w:rsid w:val="00085F1F"/>
    <w:rsid w:val="000864AC"/>
    <w:rsid w:val="00086837"/>
    <w:rsid w:val="00086AD0"/>
    <w:rsid w:val="000873CD"/>
    <w:rsid w:val="00087750"/>
    <w:rsid w:val="0009032A"/>
    <w:rsid w:val="00090843"/>
    <w:rsid w:val="00090FD0"/>
    <w:rsid w:val="00091DB9"/>
    <w:rsid w:val="00091DCB"/>
    <w:rsid w:val="000926DA"/>
    <w:rsid w:val="00092946"/>
    <w:rsid w:val="00092C5A"/>
    <w:rsid w:val="00093127"/>
    <w:rsid w:val="0009336E"/>
    <w:rsid w:val="000936AF"/>
    <w:rsid w:val="00093764"/>
    <w:rsid w:val="00093766"/>
    <w:rsid w:val="00093B19"/>
    <w:rsid w:val="00093E6B"/>
    <w:rsid w:val="000948BD"/>
    <w:rsid w:val="00094FEC"/>
    <w:rsid w:val="0009532C"/>
    <w:rsid w:val="00095440"/>
    <w:rsid w:val="00095752"/>
    <w:rsid w:val="00095B0F"/>
    <w:rsid w:val="00095CAE"/>
    <w:rsid w:val="00095DC0"/>
    <w:rsid w:val="000960CE"/>
    <w:rsid w:val="00096A7E"/>
    <w:rsid w:val="0009720E"/>
    <w:rsid w:val="000975F5"/>
    <w:rsid w:val="000979C2"/>
    <w:rsid w:val="000A00A6"/>
    <w:rsid w:val="000A062D"/>
    <w:rsid w:val="000A067A"/>
    <w:rsid w:val="000A122A"/>
    <w:rsid w:val="000A13AE"/>
    <w:rsid w:val="000A1FCC"/>
    <w:rsid w:val="000A21FA"/>
    <w:rsid w:val="000A223B"/>
    <w:rsid w:val="000A24DB"/>
    <w:rsid w:val="000A2FF3"/>
    <w:rsid w:val="000A367D"/>
    <w:rsid w:val="000A37F9"/>
    <w:rsid w:val="000A3B77"/>
    <w:rsid w:val="000A3E18"/>
    <w:rsid w:val="000A3FB0"/>
    <w:rsid w:val="000A4C23"/>
    <w:rsid w:val="000A5044"/>
    <w:rsid w:val="000A53C3"/>
    <w:rsid w:val="000A6079"/>
    <w:rsid w:val="000A617B"/>
    <w:rsid w:val="000A6415"/>
    <w:rsid w:val="000A6605"/>
    <w:rsid w:val="000A6F07"/>
    <w:rsid w:val="000A7173"/>
    <w:rsid w:val="000A7C55"/>
    <w:rsid w:val="000A7FC4"/>
    <w:rsid w:val="000B04BC"/>
    <w:rsid w:val="000B0541"/>
    <w:rsid w:val="000B0604"/>
    <w:rsid w:val="000B0BDE"/>
    <w:rsid w:val="000B13D7"/>
    <w:rsid w:val="000B158C"/>
    <w:rsid w:val="000B1AD1"/>
    <w:rsid w:val="000B21FA"/>
    <w:rsid w:val="000B26E9"/>
    <w:rsid w:val="000B290F"/>
    <w:rsid w:val="000B2921"/>
    <w:rsid w:val="000B2995"/>
    <w:rsid w:val="000B2B7B"/>
    <w:rsid w:val="000B2E6F"/>
    <w:rsid w:val="000B328E"/>
    <w:rsid w:val="000B34D9"/>
    <w:rsid w:val="000B389E"/>
    <w:rsid w:val="000B3DB1"/>
    <w:rsid w:val="000B3ED4"/>
    <w:rsid w:val="000B4633"/>
    <w:rsid w:val="000B4EDC"/>
    <w:rsid w:val="000B58D2"/>
    <w:rsid w:val="000B65CE"/>
    <w:rsid w:val="000B6872"/>
    <w:rsid w:val="000B776D"/>
    <w:rsid w:val="000B78C7"/>
    <w:rsid w:val="000B7AF0"/>
    <w:rsid w:val="000C00F9"/>
    <w:rsid w:val="000C0D84"/>
    <w:rsid w:val="000C1CE4"/>
    <w:rsid w:val="000C1CF4"/>
    <w:rsid w:val="000C1E0D"/>
    <w:rsid w:val="000C246C"/>
    <w:rsid w:val="000C24EE"/>
    <w:rsid w:val="000C25CF"/>
    <w:rsid w:val="000C2B0C"/>
    <w:rsid w:val="000C3148"/>
    <w:rsid w:val="000C3644"/>
    <w:rsid w:val="000C445D"/>
    <w:rsid w:val="000C4485"/>
    <w:rsid w:val="000C48EF"/>
    <w:rsid w:val="000C4AF9"/>
    <w:rsid w:val="000C4C32"/>
    <w:rsid w:val="000C4D6D"/>
    <w:rsid w:val="000C4EFC"/>
    <w:rsid w:val="000C5349"/>
    <w:rsid w:val="000C5377"/>
    <w:rsid w:val="000C5567"/>
    <w:rsid w:val="000C5654"/>
    <w:rsid w:val="000C57D6"/>
    <w:rsid w:val="000C5D23"/>
    <w:rsid w:val="000C5F5F"/>
    <w:rsid w:val="000C60C0"/>
    <w:rsid w:val="000C62DD"/>
    <w:rsid w:val="000C655E"/>
    <w:rsid w:val="000C662E"/>
    <w:rsid w:val="000C66AD"/>
    <w:rsid w:val="000C69B1"/>
    <w:rsid w:val="000C77A0"/>
    <w:rsid w:val="000C7F24"/>
    <w:rsid w:val="000D0093"/>
    <w:rsid w:val="000D02A7"/>
    <w:rsid w:val="000D0527"/>
    <w:rsid w:val="000D0B28"/>
    <w:rsid w:val="000D1A10"/>
    <w:rsid w:val="000D1EA8"/>
    <w:rsid w:val="000D205D"/>
    <w:rsid w:val="000D2103"/>
    <w:rsid w:val="000D24D2"/>
    <w:rsid w:val="000D28B7"/>
    <w:rsid w:val="000D29FF"/>
    <w:rsid w:val="000D2B8E"/>
    <w:rsid w:val="000D2CFD"/>
    <w:rsid w:val="000D3204"/>
    <w:rsid w:val="000D348A"/>
    <w:rsid w:val="000D4126"/>
    <w:rsid w:val="000D4286"/>
    <w:rsid w:val="000D4A4C"/>
    <w:rsid w:val="000D5678"/>
    <w:rsid w:val="000D62E8"/>
    <w:rsid w:val="000D6D57"/>
    <w:rsid w:val="000D6D9C"/>
    <w:rsid w:val="000D6DAF"/>
    <w:rsid w:val="000D7442"/>
    <w:rsid w:val="000D7453"/>
    <w:rsid w:val="000D762B"/>
    <w:rsid w:val="000D7A32"/>
    <w:rsid w:val="000D7CAB"/>
    <w:rsid w:val="000D7CCE"/>
    <w:rsid w:val="000D7DF1"/>
    <w:rsid w:val="000E029A"/>
    <w:rsid w:val="000E127C"/>
    <w:rsid w:val="000E12AE"/>
    <w:rsid w:val="000E1431"/>
    <w:rsid w:val="000E1992"/>
    <w:rsid w:val="000E1AA0"/>
    <w:rsid w:val="000E1DE5"/>
    <w:rsid w:val="000E1E1E"/>
    <w:rsid w:val="000E2723"/>
    <w:rsid w:val="000E2B36"/>
    <w:rsid w:val="000E2F07"/>
    <w:rsid w:val="000E30D3"/>
    <w:rsid w:val="000E3B25"/>
    <w:rsid w:val="000E3DD0"/>
    <w:rsid w:val="000E3EB3"/>
    <w:rsid w:val="000E5319"/>
    <w:rsid w:val="000E543A"/>
    <w:rsid w:val="000E6C34"/>
    <w:rsid w:val="000E7E91"/>
    <w:rsid w:val="000E7F6C"/>
    <w:rsid w:val="000F00A7"/>
    <w:rsid w:val="000F0241"/>
    <w:rsid w:val="000F07D1"/>
    <w:rsid w:val="000F098C"/>
    <w:rsid w:val="000F0B74"/>
    <w:rsid w:val="000F0DED"/>
    <w:rsid w:val="000F0E3E"/>
    <w:rsid w:val="000F1103"/>
    <w:rsid w:val="000F15D3"/>
    <w:rsid w:val="000F1A70"/>
    <w:rsid w:val="000F1C12"/>
    <w:rsid w:val="000F234D"/>
    <w:rsid w:val="000F266E"/>
    <w:rsid w:val="000F331B"/>
    <w:rsid w:val="000F33A8"/>
    <w:rsid w:val="000F3531"/>
    <w:rsid w:val="000F35D9"/>
    <w:rsid w:val="000F389D"/>
    <w:rsid w:val="000F3A68"/>
    <w:rsid w:val="000F4003"/>
    <w:rsid w:val="000F4501"/>
    <w:rsid w:val="000F47DB"/>
    <w:rsid w:val="000F4836"/>
    <w:rsid w:val="000F484B"/>
    <w:rsid w:val="000F493D"/>
    <w:rsid w:val="000F49D7"/>
    <w:rsid w:val="000F514A"/>
    <w:rsid w:val="000F537C"/>
    <w:rsid w:val="000F54A7"/>
    <w:rsid w:val="000F5FCC"/>
    <w:rsid w:val="000F68BE"/>
    <w:rsid w:val="000F6ABB"/>
    <w:rsid w:val="000F6B89"/>
    <w:rsid w:val="000F6C57"/>
    <w:rsid w:val="000F6DDE"/>
    <w:rsid w:val="000F6F07"/>
    <w:rsid w:val="000F71CC"/>
    <w:rsid w:val="000F77E8"/>
    <w:rsid w:val="000F78B1"/>
    <w:rsid w:val="000F7D10"/>
    <w:rsid w:val="001007A4"/>
    <w:rsid w:val="0010086F"/>
    <w:rsid w:val="00100917"/>
    <w:rsid w:val="001009BC"/>
    <w:rsid w:val="0010112B"/>
    <w:rsid w:val="00101557"/>
    <w:rsid w:val="00101A4B"/>
    <w:rsid w:val="00101BB3"/>
    <w:rsid w:val="00101BF3"/>
    <w:rsid w:val="00101C4E"/>
    <w:rsid w:val="00101D0C"/>
    <w:rsid w:val="00101E47"/>
    <w:rsid w:val="00102190"/>
    <w:rsid w:val="00102408"/>
    <w:rsid w:val="00102734"/>
    <w:rsid w:val="00102763"/>
    <w:rsid w:val="00102E57"/>
    <w:rsid w:val="00102E99"/>
    <w:rsid w:val="00104660"/>
    <w:rsid w:val="00104792"/>
    <w:rsid w:val="00104883"/>
    <w:rsid w:val="0010500F"/>
    <w:rsid w:val="0010501C"/>
    <w:rsid w:val="00105550"/>
    <w:rsid w:val="001056FC"/>
    <w:rsid w:val="001060CA"/>
    <w:rsid w:val="001063F0"/>
    <w:rsid w:val="00106775"/>
    <w:rsid w:val="00107246"/>
    <w:rsid w:val="00107346"/>
    <w:rsid w:val="001074BE"/>
    <w:rsid w:val="001075FF"/>
    <w:rsid w:val="001106F9"/>
    <w:rsid w:val="001108F5"/>
    <w:rsid w:val="00110965"/>
    <w:rsid w:val="0011100C"/>
    <w:rsid w:val="001115B8"/>
    <w:rsid w:val="0011178F"/>
    <w:rsid w:val="00111B58"/>
    <w:rsid w:val="00111F39"/>
    <w:rsid w:val="001122A3"/>
    <w:rsid w:val="0011299E"/>
    <w:rsid w:val="00112E43"/>
    <w:rsid w:val="0011318F"/>
    <w:rsid w:val="00113839"/>
    <w:rsid w:val="00113927"/>
    <w:rsid w:val="00113B69"/>
    <w:rsid w:val="00113D75"/>
    <w:rsid w:val="00114A10"/>
    <w:rsid w:val="00114A1B"/>
    <w:rsid w:val="0011505A"/>
    <w:rsid w:val="00115701"/>
    <w:rsid w:val="0011578C"/>
    <w:rsid w:val="00115DD6"/>
    <w:rsid w:val="00115FD2"/>
    <w:rsid w:val="00116507"/>
    <w:rsid w:val="00116CB9"/>
    <w:rsid w:val="0012016D"/>
    <w:rsid w:val="00120287"/>
    <w:rsid w:val="001208CF"/>
    <w:rsid w:val="00120AF0"/>
    <w:rsid w:val="00120B17"/>
    <w:rsid w:val="00120E91"/>
    <w:rsid w:val="00121393"/>
    <w:rsid w:val="0012187C"/>
    <w:rsid w:val="00121B7A"/>
    <w:rsid w:val="00121F5E"/>
    <w:rsid w:val="001220BA"/>
    <w:rsid w:val="00122579"/>
    <w:rsid w:val="00122DB8"/>
    <w:rsid w:val="00122E33"/>
    <w:rsid w:val="0012358C"/>
    <w:rsid w:val="0012396B"/>
    <w:rsid w:val="00123DDD"/>
    <w:rsid w:val="00124A7A"/>
    <w:rsid w:val="00124ABB"/>
    <w:rsid w:val="00124C58"/>
    <w:rsid w:val="00125178"/>
    <w:rsid w:val="0012518D"/>
    <w:rsid w:val="001252AA"/>
    <w:rsid w:val="0012538C"/>
    <w:rsid w:val="001253C6"/>
    <w:rsid w:val="00125A4F"/>
    <w:rsid w:val="001268A5"/>
    <w:rsid w:val="00126AAB"/>
    <w:rsid w:val="0012783B"/>
    <w:rsid w:val="0012797C"/>
    <w:rsid w:val="001279D2"/>
    <w:rsid w:val="00127B3D"/>
    <w:rsid w:val="00127EFD"/>
    <w:rsid w:val="00130442"/>
    <w:rsid w:val="0013062C"/>
    <w:rsid w:val="00130735"/>
    <w:rsid w:val="001307D3"/>
    <w:rsid w:val="00130950"/>
    <w:rsid w:val="00130F14"/>
    <w:rsid w:val="00131105"/>
    <w:rsid w:val="00131183"/>
    <w:rsid w:val="0013152D"/>
    <w:rsid w:val="00131F5A"/>
    <w:rsid w:val="001332E5"/>
    <w:rsid w:val="00133ABC"/>
    <w:rsid w:val="00133B1B"/>
    <w:rsid w:val="00133F4A"/>
    <w:rsid w:val="00134559"/>
    <w:rsid w:val="00134693"/>
    <w:rsid w:val="00134BB8"/>
    <w:rsid w:val="00135061"/>
    <w:rsid w:val="001357E2"/>
    <w:rsid w:val="0013599D"/>
    <w:rsid w:val="00136644"/>
    <w:rsid w:val="001374BC"/>
    <w:rsid w:val="001378D7"/>
    <w:rsid w:val="00137C78"/>
    <w:rsid w:val="00137FFC"/>
    <w:rsid w:val="00140088"/>
    <w:rsid w:val="00140471"/>
    <w:rsid w:val="001404F9"/>
    <w:rsid w:val="00140500"/>
    <w:rsid w:val="00141160"/>
    <w:rsid w:val="001419E2"/>
    <w:rsid w:val="00141B54"/>
    <w:rsid w:val="00142114"/>
    <w:rsid w:val="00142177"/>
    <w:rsid w:val="001422F6"/>
    <w:rsid w:val="00143162"/>
    <w:rsid w:val="001437BE"/>
    <w:rsid w:val="001439FB"/>
    <w:rsid w:val="00143B8D"/>
    <w:rsid w:val="00143DFA"/>
    <w:rsid w:val="00143EF4"/>
    <w:rsid w:val="0014480B"/>
    <w:rsid w:val="00145007"/>
    <w:rsid w:val="00145019"/>
    <w:rsid w:val="00145473"/>
    <w:rsid w:val="00145C9D"/>
    <w:rsid w:val="00145EF8"/>
    <w:rsid w:val="00145F6A"/>
    <w:rsid w:val="001461DB"/>
    <w:rsid w:val="0014673C"/>
    <w:rsid w:val="001468C9"/>
    <w:rsid w:val="00146B33"/>
    <w:rsid w:val="00146F40"/>
    <w:rsid w:val="00147556"/>
    <w:rsid w:val="001479C0"/>
    <w:rsid w:val="0015074B"/>
    <w:rsid w:val="001511B5"/>
    <w:rsid w:val="00151697"/>
    <w:rsid w:val="001522F2"/>
    <w:rsid w:val="00152500"/>
    <w:rsid w:val="00152518"/>
    <w:rsid w:val="0015251F"/>
    <w:rsid w:val="00152993"/>
    <w:rsid w:val="00152B24"/>
    <w:rsid w:val="00152B78"/>
    <w:rsid w:val="0015339B"/>
    <w:rsid w:val="00153403"/>
    <w:rsid w:val="0015396B"/>
    <w:rsid w:val="00153FB1"/>
    <w:rsid w:val="00154C7A"/>
    <w:rsid w:val="00154F25"/>
    <w:rsid w:val="00155071"/>
    <w:rsid w:val="0015575C"/>
    <w:rsid w:val="001558F9"/>
    <w:rsid w:val="00155A0C"/>
    <w:rsid w:val="00155B01"/>
    <w:rsid w:val="00156182"/>
    <w:rsid w:val="00156D20"/>
    <w:rsid w:val="00156FB2"/>
    <w:rsid w:val="00157654"/>
    <w:rsid w:val="0015787A"/>
    <w:rsid w:val="00157E5F"/>
    <w:rsid w:val="001600F0"/>
    <w:rsid w:val="00160D6E"/>
    <w:rsid w:val="00161731"/>
    <w:rsid w:val="00161B4F"/>
    <w:rsid w:val="00161E52"/>
    <w:rsid w:val="00162851"/>
    <w:rsid w:val="0016285A"/>
    <w:rsid w:val="00162AF2"/>
    <w:rsid w:val="00163663"/>
    <w:rsid w:val="00163E1B"/>
    <w:rsid w:val="00163EB5"/>
    <w:rsid w:val="001643E1"/>
    <w:rsid w:val="00164BE1"/>
    <w:rsid w:val="00165ACE"/>
    <w:rsid w:val="00165B31"/>
    <w:rsid w:val="00165F32"/>
    <w:rsid w:val="001665A9"/>
    <w:rsid w:val="00166B22"/>
    <w:rsid w:val="00167A3F"/>
    <w:rsid w:val="001705D0"/>
    <w:rsid w:val="001709F1"/>
    <w:rsid w:val="00170CD1"/>
    <w:rsid w:val="00171526"/>
    <w:rsid w:val="0017182C"/>
    <w:rsid w:val="00171E26"/>
    <w:rsid w:val="0017222B"/>
    <w:rsid w:val="0017256C"/>
    <w:rsid w:val="0017295D"/>
    <w:rsid w:val="00172A03"/>
    <w:rsid w:val="00172F71"/>
    <w:rsid w:val="00173624"/>
    <w:rsid w:val="00173F47"/>
    <w:rsid w:val="0017408E"/>
    <w:rsid w:val="00174559"/>
    <w:rsid w:val="00174DA3"/>
    <w:rsid w:val="00174ECC"/>
    <w:rsid w:val="00174F05"/>
    <w:rsid w:val="00174FB8"/>
    <w:rsid w:val="00175543"/>
    <w:rsid w:val="00175A82"/>
    <w:rsid w:val="00175CC9"/>
    <w:rsid w:val="0017698F"/>
    <w:rsid w:val="00176F9B"/>
    <w:rsid w:val="00177CE2"/>
    <w:rsid w:val="00180ACA"/>
    <w:rsid w:val="00180ADB"/>
    <w:rsid w:val="001810BD"/>
    <w:rsid w:val="001819E5"/>
    <w:rsid w:val="00181B46"/>
    <w:rsid w:val="00181C26"/>
    <w:rsid w:val="00181CB1"/>
    <w:rsid w:val="00181D2D"/>
    <w:rsid w:val="00181DE7"/>
    <w:rsid w:val="00182028"/>
    <w:rsid w:val="001824AC"/>
    <w:rsid w:val="00182590"/>
    <w:rsid w:val="001834ED"/>
    <w:rsid w:val="00183B38"/>
    <w:rsid w:val="00183B9A"/>
    <w:rsid w:val="00183D57"/>
    <w:rsid w:val="00183F31"/>
    <w:rsid w:val="0018412D"/>
    <w:rsid w:val="00184526"/>
    <w:rsid w:val="001849D2"/>
    <w:rsid w:val="00184BBE"/>
    <w:rsid w:val="00184E7F"/>
    <w:rsid w:val="001856EE"/>
    <w:rsid w:val="00185883"/>
    <w:rsid w:val="00185A9A"/>
    <w:rsid w:val="00185C4E"/>
    <w:rsid w:val="00186101"/>
    <w:rsid w:val="001874B1"/>
    <w:rsid w:val="001874D9"/>
    <w:rsid w:val="00187500"/>
    <w:rsid w:val="0018786D"/>
    <w:rsid w:val="001878D0"/>
    <w:rsid w:val="00187DB2"/>
    <w:rsid w:val="00190357"/>
    <w:rsid w:val="00190E37"/>
    <w:rsid w:val="00190F6D"/>
    <w:rsid w:val="00191B39"/>
    <w:rsid w:val="00191CAD"/>
    <w:rsid w:val="00191D30"/>
    <w:rsid w:val="00191D47"/>
    <w:rsid w:val="00191F38"/>
    <w:rsid w:val="00191F80"/>
    <w:rsid w:val="001920B8"/>
    <w:rsid w:val="0019245C"/>
    <w:rsid w:val="0019262D"/>
    <w:rsid w:val="00192CCF"/>
    <w:rsid w:val="00192D96"/>
    <w:rsid w:val="001930CD"/>
    <w:rsid w:val="00193B15"/>
    <w:rsid w:val="001942A4"/>
    <w:rsid w:val="00194931"/>
    <w:rsid w:val="00194ADF"/>
    <w:rsid w:val="00194C42"/>
    <w:rsid w:val="00195110"/>
    <w:rsid w:val="00195259"/>
    <w:rsid w:val="001953E3"/>
    <w:rsid w:val="00195759"/>
    <w:rsid w:val="0019605D"/>
    <w:rsid w:val="00196371"/>
    <w:rsid w:val="00196553"/>
    <w:rsid w:val="0019665F"/>
    <w:rsid w:val="001968F4"/>
    <w:rsid w:val="00196C90"/>
    <w:rsid w:val="00197BAA"/>
    <w:rsid w:val="001A00CE"/>
    <w:rsid w:val="001A03D7"/>
    <w:rsid w:val="001A0530"/>
    <w:rsid w:val="001A09B2"/>
    <w:rsid w:val="001A0A94"/>
    <w:rsid w:val="001A1094"/>
    <w:rsid w:val="001A1875"/>
    <w:rsid w:val="001A1E28"/>
    <w:rsid w:val="001A2264"/>
    <w:rsid w:val="001A2A67"/>
    <w:rsid w:val="001A2E9B"/>
    <w:rsid w:val="001A326A"/>
    <w:rsid w:val="001A33EC"/>
    <w:rsid w:val="001A34F5"/>
    <w:rsid w:val="001A379F"/>
    <w:rsid w:val="001A3BDB"/>
    <w:rsid w:val="001A45B4"/>
    <w:rsid w:val="001A48FD"/>
    <w:rsid w:val="001A49E6"/>
    <w:rsid w:val="001A4AF9"/>
    <w:rsid w:val="001A53FA"/>
    <w:rsid w:val="001A5D5E"/>
    <w:rsid w:val="001A5EB6"/>
    <w:rsid w:val="001A62B0"/>
    <w:rsid w:val="001A6573"/>
    <w:rsid w:val="001A6B99"/>
    <w:rsid w:val="001A74BE"/>
    <w:rsid w:val="001A7BC5"/>
    <w:rsid w:val="001B0314"/>
    <w:rsid w:val="001B0C3A"/>
    <w:rsid w:val="001B14A8"/>
    <w:rsid w:val="001B1699"/>
    <w:rsid w:val="001B20D8"/>
    <w:rsid w:val="001B22BB"/>
    <w:rsid w:val="001B22E3"/>
    <w:rsid w:val="001B2F59"/>
    <w:rsid w:val="001B30EB"/>
    <w:rsid w:val="001B38DC"/>
    <w:rsid w:val="001B3DF9"/>
    <w:rsid w:val="001B4215"/>
    <w:rsid w:val="001B4300"/>
    <w:rsid w:val="001B48AF"/>
    <w:rsid w:val="001B4A84"/>
    <w:rsid w:val="001B4AEE"/>
    <w:rsid w:val="001B4BC1"/>
    <w:rsid w:val="001B50AB"/>
    <w:rsid w:val="001B5425"/>
    <w:rsid w:val="001B5817"/>
    <w:rsid w:val="001B5C1A"/>
    <w:rsid w:val="001B629E"/>
    <w:rsid w:val="001B6D57"/>
    <w:rsid w:val="001B7223"/>
    <w:rsid w:val="001C06F1"/>
    <w:rsid w:val="001C0B00"/>
    <w:rsid w:val="001C18DE"/>
    <w:rsid w:val="001C1F25"/>
    <w:rsid w:val="001C2044"/>
    <w:rsid w:val="001C22A1"/>
    <w:rsid w:val="001C25D2"/>
    <w:rsid w:val="001C28D1"/>
    <w:rsid w:val="001C2F93"/>
    <w:rsid w:val="001C311E"/>
    <w:rsid w:val="001C3175"/>
    <w:rsid w:val="001C3535"/>
    <w:rsid w:val="001C3B92"/>
    <w:rsid w:val="001C3FC6"/>
    <w:rsid w:val="001C431C"/>
    <w:rsid w:val="001C44FC"/>
    <w:rsid w:val="001C4F23"/>
    <w:rsid w:val="001C5245"/>
    <w:rsid w:val="001C58FD"/>
    <w:rsid w:val="001C6574"/>
    <w:rsid w:val="001C687B"/>
    <w:rsid w:val="001C7560"/>
    <w:rsid w:val="001C7F54"/>
    <w:rsid w:val="001D015A"/>
    <w:rsid w:val="001D0456"/>
    <w:rsid w:val="001D0583"/>
    <w:rsid w:val="001D09AA"/>
    <w:rsid w:val="001D13BA"/>
    <w:rsid w:val="001D1929"/>
    <w:rsid w:val="001D1A17"/>
    <w:rsid w:val="001D1E88"/>
    <w:rsid w:val="001D1F85"/>
    <w:rsid w:val="001D2714"/>
    <w:rsid w:val="001D2EB4"/>
    <w:rsid w:val="001D36F9"/>
    <w:rsid w:val="001D3900"/>
    <w:rsid w:val="001D3B21"/>
    <w:rsid w:val="001D3D17"/>
    <w:rsid w:val="001D3FAD"/>
    <w:rsid w:val="001D3FD2"/>
    <w:rsid w:val="001D415B"/>
    <w:rsid w:val="001D4F35"/>
    <w:rsid w:val="001D527F"/>
    <w:rsid w:val="001D5E82"/>
    <w:rsid w:val="001D6341"/>
    <w:rsid w:val="001D6B7A"/>
    <w:rsid w:val="001D6BBF"/>
    <w:rsid w:val="001D6DF5"/>
    <w:rsid w:val="001D6EE7"/>
    <w:rsid w:val="001D7562"/>
    <w:rsid w:val="001D7C34"/>
    <w:rsid w:val="001D7ECB"/>
    <w:rsid w:val="001D7F76"/>
    <w:rsid w:val="001E045A"/>
    <w:rsid w:val="001E0B5A"/>
    <w:rsid w:val="001E0CBF"/>
    <w:rsid w:val="001E0E5C"/>
    <w:rsid w:val="001E15EA"/>
    <w:rsid w:val="001E1B14"/>
    <w:rsid w:val="001E3153"/>
    <w:rsid w:val="001E3823"/>
    <w:rsid w:val="001E3EB4"/>
    <w:rsid w:val="001E46B5"/>
    <w:rsid w:val="001E4EF2"/>
    <w:rsid w:val="001E4FFF"/>
    <w:rsid w:val="001E54EA"/>
    <w:rsid w:val="001E55B2"/>
    <w:rsid w:val="001E5B7B"/>
    <w:rsid w:val="001E5BD7"/>
    <w:rsid w:val="001E5CDF"/>
    <w:rsid w:val="001E5EB7"/>
    <w:rsid w:val="001E62BB"/>
    <w:rsid w:val="001E63FC"/>
    <w:rsid w:val="001E6498"/>
    <w:rsid w:val="001E6B9F"/>
    <w:rsid w:val="001E6CE5"/>
    <w:rsid w:val="001E775B"/>
    <w:rsid w:val="001E7B1E"/>
    <w:rsid w:val="001E7FDE"/>
    <w:rsid w:val="001F06CA"/>
    <w:rsid w:val="001F0DEC"/>
    <w:rsid w:val="001F15CE"/>
    <w:rsid w:val="001F1892"/>
    <w:rsid w:val="001F1B36"/>
    <w:rsid w:val="001F2DC7"/>
    <w:rsid w:val="001F2F66"/>
    <w:rsid w:val="001F2FBD"/>
    <w:rsid w:val="001F316C"/>
    <w:rsid w:val="001F39EB"/>
    <w:rsid w:val="001F3CBD"/>
    <w:rsid w:val="001F454E"/>
    <w:rsid w:val="001F4643"/>
    <w:rsid w:val="001F47AA"/>
    <w:rsid w:val="001F5BCD"/>
    <w:rsid w:val="001F5F1B"/>
    <w:rsid w:val="001F62FC"/>
    <w:rsid w:val="001F67C3"/>
    <w:rsid w:val="001F6EF5"/>
    <w:rsid w:val="001F7016"/>
    <w:rsid w:val="001F7135"/>
    <w:rsid w:val="001F7594"/>
    <w:rsid w:val="001F7611"/>
    <w:rsid w:val="001F76AD"/>
    <w:rsid w:val="001F788A"/>
    <w:rsid w:val="001F7E83"/>
    <w:rsid w:val="0020017E"/>
    <w:rsid w:val="002004AA"/>
    <w:rsid w:val="0020065D"/>
    <w:rsid w:val="002008A9"/>
    <w:rsid w:val="00200BEB"/>
    <w:rsid w:val="002016A6"/>
    <w:rsid w:val="002018E0"/>
    <w:rsid w:val="00201DFD"/>
    <w:rsid w:val="0020220A"/>
    <w:rsid w:val="00202E84"/>
    <w:rsid w:val="00202EB4"/>
    <w:rsid w:val="00202F4B"/>
    <w:rsid w:val="00202F63"/>
    <w:rsid w:val="00203B07"/>
    <w:rsid w:val="00204019"/>
    <w:rsid w:val="00204430"/>
    <w:rsid w:val="00204504"/>
    <w:rsid w:val="002045A5"/>
    <w:rsid w:val="0020464A"/>
    <w:rsid w:val="00204BC2"/>
    <w:rsid w:val="00204FD6"/>
    <w:rsid w:val="00204FE8"/>
    <w:rsid w:val="002059F3"/>
    <w:rsid w:val="002065B5"/>
    <w:rsid w:val="0020673B"/>
    <w:rsid w:val="00206D24"/>
    <w:rsid w:val="0020730E"/>
    <w:rsid w:val="0020758C"/>
    <w:rsid w:val="00207595"/>
    <w:rsid w:val="002077ED"/>
    <w:rsid w:val="00207C3D"/>
    <w:rsid w:val="00207F44"/>
    <w:rsid w:val="00210112"/>
    <w:rsid w:val="002102AC"/>
    <w:rsid w:val="00210654"/>
    <w:rsid w:val="00210A9B"/>
    <w:rsid w:val="00211A71"/>
    <w:rsid w:val="00211B87"/>
    <w:rsid w:val="00211D83"/>
    <w:rsid w:val="00211EBD"/>
    <w:rsid w:val="002128CB"/>
    <w:rsid w:val="00213319"/>
    <w:rsid w:val="0021355A"/>
    <w:rsid w:val="00213C69"/>
    <w:rsid w:val="0021401D"/>
    <w:rsid w:val="00214304"/>
    <w:rsid w:val="002146E9"/>
    <w:rsid w:val="0021480A"/>
    <w:rsid w:val="00214A58"/>
    <w:rsid w:val="00214E39"/>
    <w:rsid w:val="00214E58"/>
    <w:rsid w:val="002156C4"/>
    <w:rsid w:val="002166F7"/>
    <w:rsid w:val="00216BF3"/>
    <w:rsid w:val="00216CFF"/>
    <w:rsid w:val="00216FB5"/>
    <w:rsid w:val="00216FE1"/>
    <w:rsid w:val="0021708E"/>
    <w:rsid w:val="0021755E"/>
    <w:rsid w:val="00217963"/>
    <w:rsid w:val="00217CB0"/>
    <w:rsid w:val="00217DED"/>
    <w:rsid w:val="00217F50"/>
    <w:rsid w:val="00217F5F"/>
    <w:rsid w:val="002206AF"/>
    <w:rsid w:val="002216D8"/>
    <w:rsid w:val="00221701"/>
    <w:rsid w:val="00221777"/>
    <w:rsid w:val="002218DA"/>
    <w:rsid w:val="00221B9F"/>
    <w:rsid w:val="0022212E"/>
    <w:rsid w:val="00222B7C"/>
    <w:rsid w:val="002230F0"/>
    <w:rsid w:val="002240F4"/>
    <w:rsid w:val="002249AD"/>
    <w:rsid w:val="002249D9"/>
    <w:rsid w:val="00224D92"/>
    <w:rsid w:val="002253BE"/>
    <w:rsid w:val="002254A4"/>
    <w:rsid w:val="00225538"/>
    <w:rsid w:val="0022588F"/>
    <w:rsid w:val="002258F5"/>
    <w:rsid w:val="0022608D"/>
    <w:rsid w:val="002260EF"/>
    <w:rsid w:val="00226C2C"/>
    <w:rsid w:val="00226C4B"/>
    <w:rsid w:val="0022712A"/>
    <w:rsid w:val="0022780F"/>
    <w:rsid w:val="002278BF"/>
    <w:rsid w:val="0022795F"/>
    <w:rsid w:val="00227B4D"/>
    <w:rsid w:val="00227C23"/>
    <w:rsid w:val="00227C4E"/>
    <w:rsid w:val="00230307"/>
    <w:rsid w:val="0023081A"/>
    <w:rsid w:val="002309B1"/>
    <w:rsid w:val="00230AF0"/>
    <w:rsid w:val="00230B07"/>
    <w:rsid w:val="00230B0A"/>
    <w:rsid w:val="00230E75"/>
    <w:rsid w:val="00230ED2"/>
    <w:rsid w:val="00231399"/>
    <w:rsid w:val="00231804"/>
    <w:rsid w:val="0023182C"/>
    <w:rsid w:val="002319FF"/>
    <w:rsid w:val="00231A49"/>
    <w:rsid w:val="0023240B"/>
    <w:rsid w:val="00232F16"/>
    <w:rsid w:val="0023352D"/>
    <w:rsid w:val="00233D26"/>
    <w:rsid w:val="002341E0"/>
    <w:rsid w:val="00234442"/>
    <w:rsid w:val="0023444F"/>
    <w:rsid w:val="0023445B"/>
    <w:rsid w:val="00234DB8"/>
    <w:rsid w:val="002352B5"/>
    <w:rsid w:val="00235647"/>
    <w:rsid w:val="00235EF7"/>
    <w:rsid w:val="0023642C"/>
    <w:rsid w:val="0023674F"/>
    <w:rsid w:val="00236D0F"/>
    <w:rsid w:val="0023741C"/>
    <w:rsid w:val="00237698"/>
    <w:rsid w:val="00237D35"/>
    <w:rsid w:val="00237D66"/>
    <w:rsid w:val="00237F57"/>
    <w:rsid w:val="00240053"/>
    <w:rsid w:val="00240217"/>
    <w:rsid w:val="00240254"/>
    <w:rsid w:val="0024053A"/>
    <w:rsid w:val="00240621"/>
    <w:rsid w:val="0024079B"/>
    <w:rsid w:val="00240A3B"/>
    <w:rsid w:val="00241416"/>
    <w:rsid w:val="00241AED"/>
    <w:rsid w:val="0024200D"/>
    <w:rsid w:val="002424A1"/>
    <w:rsid w:val="00242BCB"/>
    <w:rsid w:val="002431B6"/>
    <w:rsid w:val="00243437"/>
    <w:rsid w:val="002434F3"/>
    <w:rsid w:val="0024359C"/>
    <w:rsid w:val="0024384D"/>
    <w:rsid w:val="00243BCC"/>
    <w:rsid w:val="0024418D"/>
    <w:rsid w:val="002444A2"/>
    <w:rsid w:val="00244A4A"/>
    <w:rsid w:val="00245449"/>
    <w:rsid w:val="00245C06"/>
    <w:rsid w:val="00245D8C"/>
    <w:rsid w:val="00245F2C"/>
    <w:rsid w:val="0024680F"/>
    <w:rsid w:val="00246CA0"/>
    <w:rsid w:val="002476AB"/>
    <w:rsid w:val="00247E4E"/>
    <w:rsid w:val="00250962"/>
    <w:rsid w:val="00251168"/>
    <w:rsid w:val="00251218"/>
    <w:rsid w:val="00251335"/>
    <w:rsid w:val="00251377"/>
    <w:rsid w:val="00251438"/>
    <w:rsid w:val="00251DF0"/>
    <w:rsid w:val="00251E77"/>
    <w:rsid w:val="002535B3"/>
    <w:rsid w:val="00253621"/>
    <w:rsid w:val="00253C9B"/>
    <w:rsid w:val="00253E21"/>
    <w:rsid w:val="00253FC1"/>
    <w:rsid w:val="00254702"/>
    <w:rsid w:val="002549B3"/>
    <w:rsid w:val="00254A29"/>
    <w:rsid w:val="00254C2F"/>
    <w:rsid w:val="00254E10"/>
    <w:rsid w:val="00254F15"/>
    <w:rsid w:val="00254F31"/>
    <w:rsid w:val="00255765"/>
    <w:rsid w:val="00256134"/>
    <w:rsid w:val="0025670F"/>
    <w:rsid w:val="00256EA5"/>
    <w:rsid w:val="0025718C"/>
    <w:rsid w:val="0025797B"/>
    <w:rsid w:val="00260554"/>
    <w:rsid w:val="0026080D"/>
    <w:rsid w:val="00260CEC"/>
    <w:rsid w:val="0026140C"/>
    <w:rsid w:val="00261DD0"/>
    <w:rsid w:val="0026307B"/>
    <w:rsid w:val="002631E5"/>
    <w:rsid w:val="00263345"/>
    <w:rsid w:val="00263DA6"/>
    <w:rsid w:val="00263E19"/>
    <w:rsid w:val="002644C1"/>
    <w:rsid w:val="00264507"/>
    <w:rsid w:val="00264565"/>
    <w:rsid w:val="00264E20"/>
    <w:rsid w:val="00265741"/>
    <w:rsid w:val="00265751"/>
    <w:rsid w:val="00265944"/>
    <w:rsid w:val="002659DF"/>
    <w:rsid w:val="00265DCC"/>
    <w:rsid w:val="0026681B"/>
    <w:rsid w:val="00266A43"/>
    <w:rsid w:val="00266F2B"/>
    <w:rsid w:val="00267114"/>
    <w:rsid w:val="00267223"/>
    <w:rsid w:val="0026755E"/>
    <w:rsid w:val="002678B6"/>
    <w:rsid w:val="00267911"/>
    <w:rsid w:val="002679AF"/>
    <w:rsid w:val="00267EF3"/>
    <w:rsid w:val="0027014E"/>
    <w:rsid w:val="0027028C"/>
    <w:rsid w:val="00271924"/>
    <w:rsid w:val="002719D3"/>
    <w:rsid w:val="00271A2F"/>
    <w:rsid w:val="00271F30"/>
    <w:rsid w:val="0027235D"/>
    <w:rsid w:val="002723B0"/>
    <w:rsid w:val="00272433"/>
    <w:rsid w:val="00272768"/>
    <w:rsid w:val="00273712"/>
    <w:rsid w:val="00274921"/>
    <w:rsid w:val="00274D19"/>
    <w:rsid w:val="00274ECD"/>
    <w:rsid w:val="00276605"/>
    <w:rsid w:val="00276771"/>
    <w:rsid w:val="002767EF"/>
    <w:rsid w:val="00276DAE"/>
    <w:rsid w:val="00277151"/>
    <w:rsid w:val="00277581"/>
    <w:rsid w:val="0027762F"/>
    <w:rsid w:val="0027776F"/>
    <w:rsid w:val="00277D13"/>
    <w:rsid w:val="00277D1C"/>
    <w:rsid w:val="00277F0E"/>
    <w:rsid w:val="0028057A"/>
    <w:rsid w:val="00280C6D"/>
    <w:rsid w:val="00280DF1"/>
    <w:rsid w:val="00280EDE"/>
    <w:rsid w:val="0028103D"/>
    <w:rsid w:val="00281595"/>
    <w:rsid w:val="00281936"/>
    <w:rsid w:val="00281BE7"/>
    <w:rsid w:val="00282052"/>
    <w:rsid w:val="00282813"/>
    <w:rsid w:val="00282B05"/>
    <w:rsid w:val="00282B8D"/>
    <w:rsid w:val="00283023"/>
    <w:rsid w:val="002832B2"/>
    <w:rsid w:val="002832C5"/>
    <w:rsid w:val="00283321"/>
    <w:rsid w:val="00283A22"/>
    <w:rsid w:val="00283F9D"/>
    <w:rsid w:val="00284239"/>
    <w:rsid w:val="0028452E"/>
    <w:rsid w:val="002849B4"/>
    <w:rsid w:val="00284B14"/>
    <w:rsid w:val="00284C93"/>
    <w:rsid w:val="00285131"/>
    <w:rsid w:val="0028580E"/>
    <w:rsid w:val="002858C4"/>
    <w:rsid w:val="00285A65"/>
    <w:rsid w:val="00285ADA"/>
    <w:rsid w:val="00285B80"/>
    <w:rsid w:val="00285F1C"/>
    <w:rsid w:val="00286080"/>
    <w:rsid w:val="0028715F"/>
    <w:rsid w:val="002873C3"/>
    <w:rsid w:val="002873F3"/>
    <w:rsid w:val="00290666"/>
    <w:rsid w:val="002907CB"/>
    <w:rsid w:val="00290F02"/>
    <w:rsid w:val="00291130"/>
    <w:rsid w:val="00291311"/>
    <w:rsid w:val="002920DB"/>
    <w:rsid w:val="00292160"/>
    <w:rsid w:val="002927AB"/>
    <w:rsid w:val="00292F27"/>
    <w:rsid w:val="0029368E"/>
    <w:rsid w:val="002936DE"/>
    <w:rsid w:val="002938AE"/>
    <w:rsid w:val="00293B6C"/>
    <w:rsid w:val="00293F49"/>
    <w:rsid w:val="002940F5"/>
    <w:rsid w:val="00294508"/>
    <w:rsid w:val="00294A9E"/>
    <w:rsid w:val="00294AAF"/>
    <w:rsid w:val="00294BAC"/>
    <w:rsid w:val="002952A8"/>
    <w:rsid w:val="0029570E"/>
    <w:rsid w:val="00295BDE"/>
    <w:rsid w:val="00295E34"/>
    <w:rsid w:val="002966FE"/>
    <w:rsid w:val="00296BD1"/>
    <w:rsid w:val="00296DC7"/>
    <w:rsid w:val="00297B6F"/>
    <w:rsid w:val="00297D47"/>
    <w:rsid w:val="002A0019"/>
    <w:rsid w:val="002A00A0"/>
    <w:rsid w:val="002A00A2"/>
    <w:rsid w:val="002A03F8"/>
    <w:rsid w:val="002A047A"/>
    <w:rsid w:val="002A0849"/>
    <w:rsid w:val="002A0A8F"/>
    <w:rsid w:val="002A13E5"/>
    <w:rsid w:val="002A175C"/>
    <w:rsid w:val="002A1D32"/>
    <w:rsid w:val="002A1F1D"/>
    <w:rsid w:val="002A2659"/>
    <w:rsid w:val="002A27D1"/>
    <w:rsid w:val="002A392D"/>
    <w:rsid w:val="002A3CF8"/>
    <w:rsid w:val="002A402E"/>
    <w:rsid w:val="002A422E"/>
    <w:rsid w:val="002A4654"/>
    <w:rsid w:val="002A46DC"/>
    <w:rsid w:val="002A4EE0"/>
    <w:rsid w:val="002A6402"/>
    <w:rsid w:val="002A680B"/>
    <w:rsid w:val="002A6986"/>
    <w:rsid w:val="002A699F"/>
    <w:rsid w:val="002A6B7E"/>
    <w:rsid w:val="002A6EA2"/>
    <w:rsid w:val="002A721F"/>
    <w:rsid w:val="002A7441"/>
    <w:rsid w:val="002A7D0D"/>
    <w:rsid w:val="002B024D"/>
    <w:rsid w:val="002B0274"/>
    <w:rsid w:val="002B08FD"/>
    <w:rsid w:val="002B09F0"/>
    <w:rsid w:val="002B0A2B"/>
    <w:rsid w:val="002B0DB3"/>
    <w:rsid w:val="002B1314"/>
    <w:rsid w:val="002B13C7"/>
    <w:rsid w:val="002B154F"/>
    <w:rsid w:val="002B162B"/>
    <w:rsid w:val="002B18F0"/>
    <w:rsid w:val="002B1AFE"/>
    <w:rsid w:val="002B1C0C"/>
    <w:rsid w:val="002B1C96"/>
    <w:rsid w:val="002B1D34"/>
    <w:rsid w:val="002B3DC1"/>
    <w:rsid w:val="002B3F28"/>
    <w:rsid w:val="002B4551"/>
    <w:rsid w:val="002B4C86"/>
    <w:rsid w:val="002B4E73"/>
    <w:rsid w:val="002B4E88"/>
    <w:rsid w:val="002B60F4"/>
    <w:rsid w:val="002B730A"/>
    <w:rsid w:val="002B7DA3"/>
    <w:rsid w:val="002C05E4"/>
    <w:rsid w:val="002C0DA1"/>
    <w:rsid w:val="002C0F2E"/>
    <w:rsid w:val="002C0F8A"/>
    <w:rsid w:val="002C1389"/>
    <w:rsid w:val="002C153A"/>
    <w:rsid w:val="002C187E"/>
    <w:rsid w:val="002C19FD"/>
    <w:rsid w:val="002C2135"/>
    <w:rsid w:val="002C21C1"/>
    <w:rsid w:val="002C2C2A"/>
    <w:rsid w:val="002C304B"/>
    <w:rsid w:val="002C31F1"/>
    <w:rsid w:val="002C3B43"/>
    <w:rsid w:val="002C4406"/>
    <w:rsid w:val="002C4CB1"/>
    <w:rsid w:val="002C4CB9"/>
    <w:rsid w:val="002C5090"/>
    <w:rsid w:val="002C58A1"/>
    <w:rsid w:val="002C5C40"/>
    <w:rsid w:val="002C5D57"/>
    <w:rsid w:val="002C60FE"/>
    <w:rsid w:val="002C6100"/>
    <w:rsid w:val="002C6220"/>
    <w:rsid w:val="002C68EC"/>
    <w:rsid w:val="002C6908"/>
    <w:rsid w:val="002C6C64"/>
    <w:rsid w:val="002C73A1"/>
    <w:rsid w:val="002C7C8D"/>
    <w:rsid w:val="002D033F"/>
    <w:rsid w:val="002D03F1"/>
    <w:rsid w:val="002D0631"/>
    <w:rsid w:val="002D0B81"/>
    <w:rsid w:val="002D0BBE"/>
    <w:rsid w:val="002D0D06"/>
    <w:rsid w:val="002D0D9E"/>
    <w:rsid w:val="002D0F7D"/>
    <w:rsid w:val="002D1D59"/>
    <w:rsid w:val="002D1DAB"/>
    <w:rsid w:val="002D1F33"/>
    <w:rsid w:val="002D1FEA"/>
    <w:rsid w:val="002D2306"/>
    <w:rsid w:val="002D23B5"/>
    <w:rsid w:val="002D261F"/>
    <w:rsid w:val="002D2642"/>
    <w:rsid w:val="002D26E5"/>
    <w:rsid w:val="002D2901"/>
    <w:rsid w:val="002D2CBC"/>
    <w:rsid w:val="002D3A27"/>
    <w:rsid w:val="002D482A"/>
    <w:rsid w:val="002D4D5D"/>
    <w:rsid w:val="002D5136"/>
    <w:rsid w:val="002D5513"/>
    <w:rsid w:val="002D5A6A"/>
    <w:rsid w:val="002D5A9C"/>
    <w:rsid w:val="002D5C32"/>
    <w:rsid w:val="002D61A7"/>
    <w:rsid w:val="002D61E8"/>
    <w:rsid w:val="002D626C"/>
    <w:rsid w:val="002D65C4"/>
    <w:rsid w:val="002D661D"/>
    <w:rsid w:val="002D7B73"/>
    <w:rsid w:val="002D7DE9"/>
    <w:rsid w:val="002D7EA3"/>
    <w:rsid w:val="002D7F24"/>
    <w:rsid w:val="002E0095"/>
    <w:rsid w:val="002E025D"/>
    <w:rsid w:val="002E0447"/>
    <w:rsid w:val="002E0914"/>
    <w:rsid w:val="002E09C5"/>
    <w:rsid w:val="002E0D5B"/>
    <w:rsid w:val="002E0DEB"/>
    <w:rsid w:val="002E1686"/>
    <w:rsid w:val="002E1816"/>
    <w:rsid w:val="002E2087"/>
    <w:rsid w:val="002E2173"/>
    <w:rsid w:val="002E228B"/>
    <w:rsid w:val="002E27EA"/>
    <w:rsid w:val="002E2827"/>
    <w:rsid w:val="002E2A1C"/>
    <w:rsid w:val="002E2D42"/>
    <w:rsid w:val="002E3035"/>
    <w:rsid w:val="002E3337"/>
    <w:rsid w:val="002E35BF"/>
    <w:rsid w:val="002E3D44"/>
    <w:rsid w:val="002E3DF0"/>
    <w:rsid w:val="002E4192"/>
    <w:rsid w:val="002E465E"/>
    <w:rsid w:val="002E467B"/>
    <w:rsid w:val="002E5019"/>
    <w:rsid w:val="002E537C"/>
    <w:rsid w:val="002E544E"/>
    <w:rsid w:val="002E56C7"/>
    <w:rsid w:val="002E58CE"/>
    <w:rsid w:val="002E5B62"/>
    <w:rsid w:val="002E5E46"/>
    <w:rsid w:val="002E605B"/>
    <w:rsid w:val="002E7066"/>
    <w:rsid w:val="002E777F"/>
    <w:rsid w:val="002F0531"/>
    <w:rsid w:val="002F0687"/>
    <w:rsid w:val="002F0D9D"/>
    <w:rsid w:val="002F16D6"/>
    <w:rsid w:val="002F1881"/>
    <w:rsid w:val="002F1914"/>
    <w:rsid w:val="002F1F24"/>
    <w:rsid w:val="002F2049"/>
    <w:rsid w:val="002F25DD"/>
    <w:rsid w:val="002F3802"/>
    <w:rsid w:val="002F3B9A"/>
    <w:rsid w:val="002F3C13"/>
    <w:rsid w:val="002F43FC"/>
    <w:rsid w:val="002F4968"/>
    <w:rsid w:val="002F4A07"/>
    <w:rsid w:val="002F4D80"/>
    <w:rsid w:val="002F59A4"/>
    <w:rsid w:val="002F5E2C"/>
    <w:rsid w:val="002F6051"/>
    <w:rsid w:val="002F61D9"/>
    <w:rsid w:val="002F64EB"/>
    <w:rsid w:val="002F7409"/>
    <w:rsid w:val="002F755A"/>
    <w:rsid w:val="002F7923"/>
    <w:rsid w:val="002F7F3B"/>
    <w:rsid w:val="003009B4"/>
    <w:rsid w:val="00300FD5"/>
    <w:rsid w:val="0030102F"/>
    <w:rsid w:val="003010BE"/>
    <w:rsid w:val="0030162D"/>
    <w:rsid w:val="0030190D"/>
    <w:rsid w:val="00301BD6"/>
    <w:rsid w:val="00301C3E"/>
    <w:rsid w:val="00301D7A"/>
    <w:rsid w:val="00301FC6"/>
    <w:rsid w:val="003024B9"/>
    <w:rsid w:val="00302F96"/>
    <w:rsid w:val="00303513"/>
    <w:rsid w:val="0030352F"/>
    <w:rsid w:val="00303D29"/>
    <w:rsid w:val="00304238"/>
    <w:rsid w:val="003045C7"/>
    <w:rsid w:val="00304972"/>
    <w:rsid w:val="00305146"/>
    <w:rsid w:val="003059F3"/>
    <w:rsid w:val="00305DC7"/>
    <w:rsid w:val="00306115"/>
    <w:rsid w:val="0030654B"/>
    <w:rsid w:val="00306B49"/>
    <w:rsid w:val="00307116"/>
    <w:rsid w:val="0030714E"/>
    <w:rsid w:val="0030744B"/>
    <w:rsid w:val="00307D32"/>
    <w:rsid w:val="003100A0"/>
    <w:rsid w:val="0031015C"/>
    <w:rsid w:val="00310191"/>
    <w:rsid w:val="00310285"/>
    <w:rsid w:val="003104DE"/>
    <w:rsid w:val="003106D7"/>
    <w:rsid w:val="0031073F"/>
    <w:rsid w:val="00310DA2"/>
    <w:rsid w:val="00311271"/>
    <w:rsid w:val="00311943"/>
    <w:rsid w:val="0031285E"/>
    <w:rsid w:val="00312A8D"/>
    <w:rsid w:val="003137AB"/>
    <w:rsid w:val="00313AED"/>
    <w:rsid w:val="00313CC0"/>
    <w:rsid w:val="00313F9A"/>
    <w:rsid w:val="00314230"/>
    <w:rsid w:val="0031430B"/>
    <w:rsid w:val="00314B50"/>
    <w:rsid w:val="00314BD4"/>
    <w:rsid w:val="00314D66"/>
    <w:rsid w:val="003160FE"/>
    <w:rsid w:val="003165A5"/>
    <w:rsid w:val="0031723D"/>
    <w:rsid w:val="003175E0"/>
    <w:rsid w:val="00317E9F"/>
    <w:rsid w:val="0032031F"/>
    <w:rsid w:val="003206B5"/>
    <w:rsid w:val="00320CAA"/>
    <w:rsid w:val="00320E42"/>
    <w:rsid w:val="003212CE"/>
    <w:rsid w:val="0032195E"/>
    <w:rsid w:val="00321A21"/>
    <w:rsid w:val="00321E06"/>
    <w:rsid w:val="00321F4A"/>
    <w:rsid w:val="00322119"/>
    <w:rsid w:val="00322541"/>
    <w:rsid w:val="00322B6A"/>
    <w:rsid w:val="00323CA6"/>
    <w:rsid w:val="0032405C"/>
    <w:rsid w:val="00324369"/>
    <w:rsid w:val="003246F7"/>
    <w:rsid w:val="00324F08"/>
    <w:rsid w:val="003251DA"/>
    <w:rsid w:val="00325F57"/>
    <w:rsid w:val="00325F5F"/>
    <w:rsid w:val="00326263"/>
    <w:rsid w:val="00326472"/>
    <w:rsid w:val="00326B6B"/>
    <w:rsid w:val="00326C9F"/>
    <w:rsid w:val="00326EAC"/>
    <w:rsid w:val="00327260"/>
    <w:rsid w:val="00327613"/>
    <w:rsid w:val="0032774C"/>
    <w:rsid w:val="00327973"/>
    <w:rsid w:val="00327EB0"/>
    <w:rsid w:val="003301D6"/>
    <w:rsid w:val="003308CE"/>
    <w:rsid w:val="003309E5"/>
    <w:rsid w:val="00330DEF"/>
    <w:rsid w:val="00330EBC"/>
    <w:rsid w:val="00330FE8"/>
    <w:rsid w:val="00331031"/>
    <w:rsid w:val="003312AE"/>
    <w:rsid w:val="003317C9"/>
    <w:rsid w:val="003318E8"/>
    <w:rsid w:val="00331B87"/>
    <w:rsid w:val="00331CAF"/>
    <w:rsid w:val="003321E5"/>
    <w:rsid w:val="0033247D"/>
    <w:rsid w:val="00332744"/>
    <w:rsid w:val="0033291F"/>
    <w:rsid w:val="00333280"/>
    <w:rsid w:val="00333A5B"/>
    <w:rsid w:val="00333B28"/>
    <w:rsid w:val="00333F0B"/>
    <w:rsid w:val="003342AF"/>
    <w:rsid w:val="00334383"/>
    <w:rsid w:val="00334A4C"/>
    <w:rsid w:val="00334F3C"/>
    <w:rsid w:val="003352C2"/>
    <w:rsid w:val="0033530F"/>
    <w:rsid w:val="00335747"/>
    <w:rsid w:val="00335859"/>
    <w:rsid w:val="00335A45"/>
    <w:rsid w:val="00335A57"/>
    <w:rsid w:val="00335AD4"/>
    <w:rsid w:val="00335C0E"/>
    <w:rsid w:val="00335F88"/>
    <w:rsid w:val="00336F94"/>
    <w:rsid w:val="0033785C"/>
    <w:rsid w:val="00337A60"/>
    <w:rsid w:val="00337D2F"/>
    <w:rsid w:val="0034023A"/>
    <w:rsid w:val="00341287"/>
    <w:rsid w:val="00341337"/>
    <w:rsid w:val="0034153E"/>
    <w:rsid w:val="003416CE"/>
    <w:rsid w:val="00341738"/>
    <w:rsid w:val="00341E64"/>
    <w:rsid w:val="00341EA6"/>
    <w:rsid w:val="0034220D"/>
    <w:rsid w:val="0034266B"/>
    <w:rsid w:val="00342D06"/>
    <w:rsid w:val="003432C6"/>
    <w:rsid w:val="00343376"/>
    <w:rsid w:val="00343A41"/>
    <w:rsid w:val="00343DA6"/>
    <w:rsid w:val="003444B8"/>
    <w:rsid w:val="003445E7"/>
    <w:rsid w:val="00344B63"/>
    <w:rsid w:val="0034544D"/>
    <w:rsid w:val="00345564"/>
    <w:rsid w:val="003456FC"/>
    <w:rsid w:val="00345860"/>
    <w:rsid w:val="003458AB"/>
    <w:rsid w:val="00345A27"/>
    <w:rsid w:val="003469B6"/>
    <w:rsid w:val="003472CB"/>
    <w:rsid w:val="00347989"/>
    <w:rsid w:val="00347CCB"/>
    <w:rsid w:val="00350CA7"/>
    <w:rsid w:val="00351076"/>
    <w:rsid w:val="00351E5A"/>
    <w:rsid w:val="00351FBC"/>
    <w:rsid w:val="003520F6"/>
    <w:rsid w:val="00352481"/>
    <w:rsid w:val="00352703"/>
    <w:rsid w:val="00353415"/>
    <w:rsid w:val="00353CE7"/>
    <w:rsid w:val="003546E0"/>
    <w:rsid w:val="00354F97"/>
    <w:rsid w:val="003551EF"/>
    <w:rsid w:val="003556BD"/>
    <w:rsid w:val="00355A15"/>
    <w:rsid w:val="00355F05"/>
    <w:rsid w:val="00355FE1"/>
    <w:rsid w:val="00356099"/>
    <w:rsid w:val="00356CBD"/>
    <w:rsid w:val="00356F84"/>
    <w:rsid w:val="00357158"/>
    <w:rsid w:val="003571B6"/>
    <w:rsid w:val="00357324"/>
    <w:rsid w:val="00357E37"/>
    <w:rsid w:val="00357F08"/>
    <w:rsid w:val="00360C1F"/>
    <w:rsid w:val="00360E85"/>
    <w:rsid w:val="00361169"/>
    <w:rsid w:val="00361198"/>
    <w:rsid w:val="00361538"/>
    <w:rsid w:val="003617FF"/>
    <w:rsid w:val="00361ABA"/>
    <w:rsid w:val="00362424"/>
    <w:rsid w:val="0036385A"/>
    <w:rsid w:val="00363988"/>
    <w:rsid w:val="00363FB3"/>
    <w:rsid w:val="0036406B"/>
    <w:rsid w:val="0036478B"/>
    <w:rsid w:val="0036506C"/>
    <w:rsid w:val="003652F0"/>
    <w:rsid w:val="00365A61"/>
    <w:rsid w:val="00365B04"/>
    <w:rsid w:val="00365B6F"/>
    <w:rsid w:val="003666D4"/>
    <w:rsid w:val="00366AB9"/>
    <w:rsid w:val="0036731E"/>
    <w:rsid w:val="00367333"/>
    <w:rsid w:val="00367F97"/>
    <w:rsid w:val="00370740"/>
    <w:rsid w:val="00370B70"/>
    <w:rsid w:val="0037122B"/>
    <w:rsid w:val="00371A28"/>
    <w:rsid w:val="00371D7B"/>
    <w:rsid w:val="00372F54"/>
    <w:rsid w:val="0037307E"/>
    <w:rsid w:val="00373157"/>
    <w:rsid w:val="003731A5"/>
    <w:rsid w:val="00373242"/>
    <w:rsid w:val="0037347D"/>
    <w:rsid w:val="003739C6"/>
    <w:rsid w:val="00373B2A"/>
    <w:rsid w:val="00373FDC"/>
    <w:rsid w:val="00374006"/>
    <w:rsid w:val="00374248"/>
    <w:rsid w:val="0037457F"/>
    <w:rsid w:val="0037565B"/>
    <w:rsid w:val="00375750"/>
    <w:rsid w:val="003758EF"/>
    <w:rsid w:val="00375A79"/>
    <w:rsid w:val="003760D8"/>
    <w:rsid w:val="003762D1"/>
    <w:rsid w:val="00376D41"/>
    <w:rsid w:val="003773B0"/>
    <w:rsid w:val="0037758A"/>
    <w:rsid w:val="00380172"/>
    <w:rsid w:val="003802D7"/>
    <w:rsid w:val="00380746"/>
    <w:rsid w:val="00380B05"/>
    <w:rsid w:val="00380B30"/>
    <w:rsid w:val="00380E57"/>
    <w:rsid w:val="00382415"/>
    <w:rsid w:val="00383D55"/>
    <w:rsid w:val="00383D85"/>
    <w:rsid w:val="00384676"/>
    <w:rsid w:val="003846CB"/>
    <w:rsid w:val="00384731"/>
    <w:rsid w:val="00384B15"/>
    <w:rsid w:val="00384D5E"/>
    <w:rsid w:val="0038503C"/>
    <w:rsid w:val="00385101"/>
    <w:rsid w:val="00385C4C"/>
    <w:rsid w:val="00385D31"/>
    <w:rsid w:val="00385F93"/>
    <w:rsid w:val="0038654E"/>
    <w:rsid w:val="003865CB"/>
    <w:rsid w:val="00387089"/>
    <w:rsid w:val="0038708C"/>
    <w:rsid w:val="00387C21"/>
    <w:rsid w:val="00387FF0"/>
    <w:rsid w:val="00390733"/>
    <w:rsid w:val="00390873"/>
    <w:rsid w:val="00390A3B"/>
    <w:rsid w:val="00390D1D"/>
    <w:rsid w:val="00390D53"/>
    <w:rsid w:val="00391073"/>
    <w:rsid w:val="0039141D"/>
    <w:rsid w:val="003916C3"/>
    <w:rsid w:val="00391B2B"/>
    <w:rsid w:val="003920EE"/>
    <w:rsid w:val="003923AD"/>
    <w:rsid w:val="0039282C"/>
    <w:rsid w:val="00392C2E"/>
    <w:rsid w:val="00392DD5"/>
    <w:rsid w:val="003930A2"/>
    <w:rsid w:val="0039323B"/>
    <w:rsid w:val="00393BEB"/>
    <w:rsid w:val="00394436"/>
    <w:rsid w:val="0039452C"/>
    <w:rsid w:val="00394559"/>
    <w:rsid w:val="00394721"/>
    <w:rsid w:val="0039473B"/>
    <w:rsid w:val="00394D77"/>
    <w:rsid w:val="003952EE"/>
    <w:rsid w:val="00395552"/>
    <w:rsid w:val="00395887"/>
    <w:rsid w:val="003962CA"/>
    <w:rsid w:val="003962EB"/>
    <w:rsid w:val="00396343"/>
    <w:rsid w:val="003966CD"/>
    <w:rsid w:val="00397163"/>
    <w:rsid w:val="003979D1"/>
    <w:rsid w:val="00397B2B"/>
    <w:rsid w:val="003A061A"/>
    <w:rsid w:val="003A090F"/>
    <w:rsid w:val="003A0A61"/>
    <w:rsid w:val="003A0BC3"/>
    <w:rsid w:val="003A0D8F"/>
    <w:rsid w:val="003A0F40"/>
    <w:rsid w:val="003A1050"/>
    <w:rsid w:val="003A10D7"/>
    <w:rsid w:val="003A10DC"/>
    <w:rsid w:val="003A111F"/>
    <w:rsid w:val="003A1417"/>
    <w:rsid w:val="003A162E"/>
    <w:rsid w:val="003A1789"/>
    <w:rsid w:val="003A1875"/>
    <w:rsid w:val="003A204E"/>
    <w:rsid w:val="003A20F1"/>
    <w:rsid w:val="003A2324"/>
    <w:rsid w:val="003A39BE"/>
    <w:rsid w:val="003A3AD9"/>
    <w:rsid w:val="003A3BCC"/>
    <w:rsid w:val="003A3D90"/>
    <w:rsid w:val="003A44F5"/>
    <w:rsid w:val="003A4513"/>
    <w:rsid w:val="003A4903"/>
    <w:rsid w:val="003A4B2D"/>
    <w:rsid w:val="003A511E"/>
    <w:rsid w:val="003A5271"/>
    <w:rsid w:val="003A56A4"/>
    <w:rsid w:val="003A5B43"/>
    <w:rsid w:val="003A6208"/>
    <w:rsid w:val="003A6281"/>
    <w:rsid w:val="003A64EA"/>
    <w:rsid w:val="003A6B7F"/>
    <w:rsid w:val="003A7377"/>
    <w:rsid w:val="003A74F6"/>
    <w:rsid w:val="003A78DC"/>
    <w:rsid w:val="003A78F2"/>
    <w:rsid w:val="003A7A99"/>
    <w:rsid w:val="003B01EE"/>
    <w:rsid w:val="003B061D"/>
    <w:rsid w:val="003B06CB"/>
    <w:rsid w:val="003B0CF7"/>
    <w:rsid w:val="003B150F"/>
    <w:rsid w:val="003B17EC"/>
    <w:rsid w:val="003B1C62"/>
    <w:rsid w:val="003B22EB"/>
    <w:rsid w:val="003B23CB"/>
    <w:rsid w:val="003B2892"/>
    <w:rsid w:val="003B37BA"/>
    <w:rsid w:val="003B42EB"/>
    <w:rsid w:val="003B4865"/>
    <w:rsid w:val="003B490F"/>
    <w:rsid w:val="003B4970"/>
    <w:rsid w:val="003B5330"/>
    <w:rsid w:val="003B5D2C"/>
    <w:rsid w:val="003B6210"/>
    <w:rsid w:val="003B6837"/>
    <w:rsid w:val="003B6925"/>
    <w:rsid w:val="003B692F"/>
    <w:rsid w:val="003B69E5"/>
    <w:rsid w:val="003B707F"/>
    <w:rsid w:val="003B70D8"/>
    <w:rsid w:val="003B7428"/>
    <w:rsid w:val="003B78FB"/>
    <w:rsid w:val="003B7991"/>
    <w:rsid w:val="003B7F13"/>
    <w:rsid w:val="003C01BB"/>
    <w:rsid w:val="003C0686"/>
    <w:rsid w:val="003C0695"/>
    <w:rsid w:val="003C0719"/>
    <w:rsid w:val="003C0EDC"/>
    <w:rsid w:val="003C1616"/>
    <w:rsid w:val="003C1662"/>
    <w:rsid w:val="003C1666"/>
    <w:rsid w:val="003C2232"/>
    <w:rsid w:val="003C2A81"/>
    <w:rsid w:val="003C2E5A"/>
    <w:rsid w:val="003C2E65"/>
    <w:rsid w:val="003C3088"/>
    <w:rsid w:val="003C3911"/>
    <w:rsid w:val="003C3CFD"/>
    <w:rsid w:val="003C54B4"/>
    <w:rsid w:val="003C5BF9"/>
    <w:rsid w:val="003C7052"/>
    <w:rsid w:val="003C711B"/>
    <w:rsid w:val="003C7AB4"/>
    <w:rsid w:val="003D0136"/>
    <w:rsid w:val="003D0517"/>
    <w:rsid w:val="003D0CE6"/>
    <w:rsid w:val="003D0D74"/>
    <w:rsid w:val="003D0F42"/>
    <w:rsid w:val="003D1EC9"/>
    <w:rsid w:val="003D1EFD"/>
    <w:rsid w:val="003D1F93"/>
    <w:rsid w:val="003D2291"/>
    <w:rsid w:val="003D23EC"/>
    <w:rsid w:val="003D24C3"/>
    <w:rsid w:val="003D3644"/>
    <w:rsid w:val="003D3873"/>
    <w:rsid w:val="003D3F82"/>
    <w:rsid w:val="003D4106"/>
    <w:rsid w:val="003D41E9"/>
    <w:rsid w:val="003D43E7"/>
    <w:rsid w:val="003D443A"/>
    <w:rsid w:val="003D44B1"/>
    <w:rsid w:val="003D4971"/>
    <w:rsid w:val="003D4BD0"/>
    <w:rsid w:val="003D4C1C"/>
    <w:rsid w:val="003D5078"/>
    <w:rsid w:val="003D564E"/>
    <w:rsid w:val="003D5C69"/>
    <w:rsid w:val="003D5F17"/>
    <w:rsid w:val="003D632D"/>
    <w:rsid w:val="003D6856"/>
    <w:rsid w:val="003D73AD"/>
    <w:rsid w:val="003D743D"/>
    <w:rsid w:val="003D7BFF"/>
    <w:rsid w:val="003D7D46"/>
    <w:rsid w:val="003E026C"/>
    <w:rsid w:val="003E030C"/>
    <w:rsid w:val="003E03B0"/>
    <w:rsid w:val="003E0731"/>
    <w:rsid w:val="003E081D"/>
    <w:rsid w:val="003E0EAC"/>
    <w:rsid w:val="003E1377"/>
    <w:rsid w:val="003E1489"/>
    <w:rsid w:val="003E201F"/>
    <w:rsid w:val="003E2161"/>
    <w:rsid w:val="003E23C6"/>
    <w:rsid w:val="003E29F8"/>
    <w:rsid w:val="003E2A89"/>
    <w:rsid w:val="003E2A8B"/>
    <w:rsid w:val="003E31EB"/>
    <w:rsid w:val="003E38C7"/>
    <w:rsid w:val="003E40BE"/>
    <w:rsid w:val="003E43DD"/>
    <w:rsid w:val="003E45B9"/>
    <w:rsid w:val="003E46ED"/>
    <w:rsid w:val="003E4D4E"/>
    <w:rsid w:val="003E5ADA"/>
    <w:rsid w:val="003E6295"/>
    <w:rsid w:val="003E6429"/>
    <w:rsid w:val="003E645C"/>
    <w:rsid w:val="003E6DCC"/>
    <w:rsid w:val="003E72B7"/>
    <w:rsid w:val="003E792D"/>
    <w:rsid w:val="003E7D52"/>
    <w:rsid w:val="003F0E98"/>
    <w:rsid w:val="003F18A5"/>
    <w:rsid w:val="003F1950"/>
    <w:rsid w:val="003F1C41"/>
    <w:rsid w:val="003F2056"/>
    <w:rsid w:val="003F21B7"/>
    <w:rsid w:val="003F22BC"/>
    <w:rsid w:val="003F2561"/>
    <w:rsid w:val="003F26C3"/>
    <w:rsid w:val="003F288D"/>
    <w:rsid w:val="003F2956"/>
    <w:rsid w:val="003F35C7"/>
    <w:rsid w:val="003F36C3"/>
    <w:rsid w:val="003F36DB"/>
    <w:rsid w:val="003F41F3"/>
    <w:rsid w:val="003F471F"/>
    <w:rsid w:val="003F4A05"/>
    <w:rsid w:val="003F4A69"/>
    <w:rsid w:val="003F5419"/>
    <w:rsid w:val="003F56B9"/>
    <w:rsid w:val="003F5744"/>
    <w:rsid w:val="003F642C"/>
    <w:rsid w:val="003F6766"/>
    <w:rsid w:val="003F6DB0"/>
    <w:rsid w:val="003F6FB0"/>
    <w:rsid w:val="003F700B"/>
    <w:rsid w:val="003F7094"/>
    <w:rsid w:val="003F7BB3"/>
    <w:rsid w:val="003F7EEB"/>
    <w:rsid w:val="00400E3C"/>
    <w:rsid w:val="00401410"/>
    <w:rsid w:val="004016B1"/>
    <w:rsid w:val="004016C1"/>
    <w:rsid w:val="004026EB"/>
    <w:rsid w:val="00402AA0"/>
    <w:rsid w:val="0040380F"/>
    <w:rsid w:val="00403C00"/>
    <w:rsid w:val="00403D31"/>
    <w:rsid w:val="00403DE7"/>
    <w:rsid w:val="00404097"/>
    <w:rsid w:val="0040488C"/>
    <w:rsid w:val="00404FCC"/>
    <w:rsid w:val="00405B3C"/>
    <w:rsid w:val="00405D0E"/>
    <w:rsid w:val="00406064"/>
    <w:rsid w:val="004065CD"/>
    <w:rsid w:val="004067FC"/>
    <w:rsid w:val="004072D5"/>
    <w:rsid w:val="0040746B"/>
    <w:rsid w:val="004103E6"/>
    <w:rsid w:val="00410BD4"/>
    <w:rsid w:val="00410DFF"/>
    <w:rsid w:val="00411006"/>
    <w:rsid w:val="0041199A"/>
    <w:rsid w:val="004121C6"/>
    <w:rsid w:val="004124B5"/>
    <w:rsid w:val="00413365"/>
    <w:rsid w:val="00413885"/>
    <w:rsid w:val="004138A9"/>
    <w:rsid w:val="00413B00"/>
    <w:rsid w:val="00415D1A"/>
    <w:rsid w:val="004169A5"/>
    <w:rsid w:val="00416B38"/>
    <w:rsid w:val="00416F04"/>
    <w:rsid w:val="00417735"/>
    <w:rsid w:val="00417B73"/>
    <w:rsid w:val="0042080D"/>
    <w:rsid w:val="00420822"/>
    <w:rsid w:val="00420D54"/>
    <w:rsid w:val="004211D3"/>
    <w:rsid w:val="00421BB2"/>
    <w:rsid w:val="00421DCF"/>
    <w:rsid w:val="00422C9A"/>
    <w:rsid w:val="00422FD2"/>
    <w:rsid w:val="00423154"/>
    <w:rsid w:val="004233A1"/>
    <w:rsid w:val="004235C5"/>
    <w:rsid w:val="00423DD7"/>
    <w:rsid w:val="004245FA"/>
    <w:rsid w:val="0042469A"/>
    <w:rsid w:val="00424C1D"/>
    <w:rsid w:val="004258E5"/>
    <w:rsid w:val="00425D50"/>
    <w:rsid w:val="00425E9B"/>
    <w:rsid w:val="004262D0"/>
    <w:rsid w:val="00426458"/>
    <w:rsid w:val="0042658B"/>
    <w:rsid w:val="00426B1A"/>
    <w:rsid w:val="00426F45"/>
    <w:rsid w:val="0042705C"/>
    <w:rsid w:val="0042711A"/>
    <w:rsid w:val="0042758B"/>
    <w:rsid w:val="004276F3"/>
    <w:rsid w:val="00427C2A"/>
    <w:rsid w:val="00427C31"/>
    <w:rsid w:val="004302FB"/>
    <w:rsid w:val="00430675"/>
    <w:rsid w:val="00431016"/>
    <w:rsid w:val="0043118F"/>
    <w:rsid w:val="00431275"/>
    <w:rsid w:val="004317C3"/>
    <w:rsid w:val="00431FF3"/>
    <w:rsid w:val="00432136"/>
    <w:rsid w:val="004323E5"/>
    <w:rsid w:val="00432608"/>
    <w:rsid w:val="00432880"/>
    <w:rsid w:val="004328A3"/>
    <w:rsid w:val="0043320D"/>
    <w:rsid w:val="0043331E"/>
    <w:rsid w:val="004333C5"/>
    <w:rsid w:val="00433EE9"/>
    <w:rsid w:val="00434269"/>
    <w:rsid w:val="00434B13"/>
    <w:rsid w:val="00435226"/>
    <w:rsid w:val="00435F39"/>
    <w:rsid w:val="00436209"/>
    <w:rsid w:val="00436331"/>
    <w:rsid w:val="004366C8"/>
    <w:rsid w:val="00436761"/>
    <w:rsid w:val="004367AD"/>
    <w:rsid w:val="004378CF"/>
    <w:rsid w:val="00437C5E"/>
    <w:rsid w:val="00437D75"/>
    <w:rsid w:val="0044016A"/>
    <w:rsid w:val="00441903"/>
    <w:rsid w:val="00441AC6"/>
    <w:rsid w:val="00442153"/>
    <w:rsid w:val="0044307E"/>
    <w:rsid w:val="004432AF"/>
    <w:rsid w:val="004433E8"/>
    <w:rsid w:val="00443507"/>
    <w:rsid w:val="004435FC"/>
    <w:rsid w:val="004436E9"/>
    <w:rsid w:val="004438BB"/>
    <w:rsid w:val="004439E2"/>
    <w:rsid w:val="00443B27"/>
    <w:rsid w:val="004441E4"/>
    <w:rsid w:val="0044441C"/>
    <w:rsid w:val="00444DA2"/>
    <w:rsid w:val="00444E29"/>
    <w:rsid w:val="00444E8F"/>
    <w:rsid w:val="00445C94"/>
    <w:rsid w:val="00445E03"/>
    <w:rsid w:val="00445E43"/>
    <w:rsid w:val="004469D9"/>
    <w:rsid w:val="004474ED"/>
    <w:rsid w:val="00447C74"/>
    <w:rsid w:val="004505D6"/>
    <w:rsid w:val="0045160A"/>
    <w:rsid w:val="00451BC3"/>
    <w:rsid w:val="0045205A"/>
    <w:rsid w:val="004522D4"/>
    <w:rsid w:val="00452535"/>
    <w:rsid w:val="004525E6"/>
    <w:rsid w:val="00452A64"/>
    <w:rsid w:val="00452E8F"/>
    <w:rsid w:val="004537D1"/>
    <w:rsid w:val="00453811"/>
    <w:rsid w:val="00453B6A"/>
    <w:rsid w:val="00453F7B"/>
    <w:rsid w:val="00454419"/>
    <w:rsid w:val="00454438"/>
    <w:rsid w:val="00455A82"/>
    <w:rsid w:val="00455C85"/>
    <w:rsid w:val="00455D1C"/>
    <w:rsid w:val="0045623F"/>
    <w:rsid w:val="0045658B"/>
    <w:rsid w:val="00456DE3"/>
    <w:rsid w:val="00456E9E"/>
    <w:rsid w:val="00457009"/>
    <w:rsid w:val="004576B9"/>
    <w:rsid w:val="00457837"/>
    <w:rsid w:val="00460013"/>
    <w:rsid w:val="004607B1"/>
    <w:rsid w:val="00461AAC"/>
    <w:rsid w:val="00462326"/>
    <w:rsid w:val="00462FA7"/>
    <w:rsid w:val="00463025"/>
    <w:rsid w:val="00463385"/>
    <w:rsid w:val="00463CB6"/>
    <w:rsid w:val="00463EA6"/>
    <w:rsid w:val="00464618"/>
    <w:rsid w:val="00464673"/>
    <w:rsid w:val="00464BC9"/>
    <w:rsid w:val="00464E52"/>
    <w:rsid w:val="00465AEE"/>
    <w:rsid w:val="00465BB5"/>
    <w:rsid w:val="0046635F"/>
    <w:rsid w:val="00466CED"/>
    <w:rsid w:val="00466FD3"/>
    <w:rsid w:val="0046760A"/>
    <w:rsid w:val="00467A90"/>
    <w:rsid w:val="00467ABF"/>
    <w:rsid w:val="00467ECD"/>
    <w:rsid w:val="00470150"/>
    <w:rsid w:val="004705DC"/>
    <w:rsid w:val="004709BC"/>
    <w:rsid w:val="00470D43"/>
    <w:rsid w:val="00470EA3"/>
    <w:rsid w:val="00471184"/>
    <w:rsid w:val="004713A1"/>
    <w:rsid w:val="00471EF6"/>
    <w:rsid w:val="0047219F"/>
    <w:rsid w:val="00472265"/>
    <w:rsid w:val="00472334"/>
    <w:rsid w:val="00472756"/>
    <w:rsid w:val="00472E24"/>
    <w:rsid w:val="004731D7"/>
    <w:rsid w:val="00473281"/>
    <w:rsid w:val="0047330E"/>
    <w:rsid w:val="004735B4"/>
    <w:rsid w:val="004737AE"/>
    <w:rsid w:val="00473999"/>
    <w:rsid w:val="00473B93"/>
    <w:rsid w:val="00473E94"/>
    <w:rsid w:val="00474051"/>
    <w:rsid w:val="00474106"/>
    <w:rsid w:val="004741AB"/>
    <w:rsid w:val="00474218"/>
    <w:rsid w:val="004746FF"/>
    <w:rsid w:val="004749FB"/>
    <w:rsid w:val="0047500F"/>
    <w:rsid w:val="004751F3"/>
    <w:rsid w:val="0047579D"/>
    <w:rsid w:val="004758CB"/>
    <w:rsid w:val="00475D43"/>
    <w:rsid w:val="00476531"/>
    <w:rsid w:val="0047708D"/>
    <w:rsid w:val="00477740"/>
    <w:rsid w:val="00477B7A"/>
    <w:rsid w:val="004804BE"/>
    <w:rsid w:val="004815E9"/>
    <w:rsid w:val="004818C6"/>
    <w:rsid w:val="00481DE1"/>
    <w:rsid w:val="00481EC1"/>
    <w:rsid w:val="00481FB8"/>
    <w:rsid w:val="00482569"/>
    <w:rsid w:val="004826A1"/>
    <w:rsid w:val="004826C7"/>
    <w:rsid w:val="0048381C"/>
    <w:rsid w:val="00483A78"/>
    <w:rsid w:val="00483DE6"/>
    <w:rsid w:val="004844E5"/>
    <w:rsid w:val="0048535D"/>
    <w:rsid w:val="004854D0"/>
    <w:rsid w:val="004858E6"/>
    <w:rsid w:val="00485C3E"/>
    <w:rsid w:val="004860A7"/>
    <w:rsid w:val="004862E7"/>
    <w:rsid w:val="0048635B"/>
    <w:rsid w:val="00486D03"/>
    <w:rsid w:val="00486DB6"/>
    <w:rsid w:val="00487C42"/>
    <w:rsid w:val="00487C94"/>
    <w:rsid w:val="00487CA2"/>
    <w:rsid w:val="00487EDB"/>
    <w:rsid w:val="0049019F"/>
    <w:rsid w:val="00490E31"/>
    <w:rsid w:val="00490F67"/>
    <w:rsid w:val="00490FBA"/>
    <w:rsid w:val="00491392"/>
    <w:rsid w:val="00491448"/>
    <w:rsid w:val="00491609"/>
    <w:rsid w:val="004916A3"/>
    <w:rsid w:val="00491BE1"/>
    <w:rsid w:val="00491C91"/>
    <w:rsid w:val="00492464"/>
    <w:rsid w:val="00492A50"/>
    <w:rsid w:val="00492CDC"/>
    <w:rsid w:val="00492E5A"/>
    <w:rsid w:val="00492EA0"/>
    <w:rsid w:val="00492F8B"/>
    <w:rsid w:val="0049316E"/>
    <w:rsid w:val="004931BD"/>
    <w:rsid w:val="004939E9"/>
    <w:rsid w:val="00493E34"/>
    <w:rsid w:val="0049409D"/>
    <w:rsid w:val="0049423A"/>
    <w:rsid w:val="0049434A"/>
    <w:rsid w:val="00494570"/>
    <w:rsid w:val="00494691"/>
    <w:rsid w:val="004947F1"/>
    <w:rsid w:val="00494B53"/>
    <w:rsid w:val="00494CE0"/>
    <w:rsid w:val="00495B9A"/>
    <w:rsid w:val="00495C2D"/>
    <w:rsid w:val="00495D35"/>
    <w:rsid w:val="00495EF2"/>
    <w:rsid w:val="00495F69"/>
    <w:rsid w:val="004965D1"/>
    <w:rsid w:val="00496614"/>
    <w:rsid w:val="00496E2D"/>
    <w:rsid w:val="00496EC4"/>
    <w:rsid w:val="00496F7B"/>
    <w:rsid w:val="004970C7"/>
    <w:rsid w:val="0049715E"/>
    <w:rsid w:val="0049758D"/>
    <w:rsid w:val="0049779E"/>
    <w:rsid w:val="004979DA"/>
    <w:rsid w:val="00497C36"/>
    <w:rsid w:val="00497D6A"/>
    <w:rsid w:val="004A0489"/>
    <w:rsid w:val="004A068B"/>
    <w:rsid w:val="004A0AB4"/>
    <w:rsid w:val="004A1078"/>
    <w:rsid w:val="004A157F"/>
    <w:rsid w:val="004A1884"/>
    <w:rsid w:val="004A1E39"/>
    <w:rsid w:val="004A20E0"/>
    <w:rsid w:val="004A2108"/>
    <w:rsid w:val="004A23FA"/>
    <w:rsid w:val="004A27FE"/>
    <w:rsid w:val="004A2F2A"/>
    <w:rsid w:val="004A354C"/>
    <w:rsid w:val="004A388F"/>
    <w:rsid w:val="004A3A21"/>
    <w:rsid w:val="004A45BC"/>
    <w:rsid w:val="004A4A95"/>
    <w:rsid w:val="004A5124"/>
    <w:rsid w:val="004A54ED"/>
    <w:rsid w:val="004A5553"/>
    <w:rsid w:val="004A5619"/>
    <w:rsid w:val="004A5D65"/>
    <w:rsid w:val="004A6712"/>
    <w:rsid w:val="004A6F01"/>
    <w:rsid w:val="004A7866"/>
    <w:rsid w:val="004A7CBA"/>
    <w:rsid w:val="004A7F9C"/>
    <w:rsid w:val="004B009C"/>
    <w:rsid w:val="004B0913"/>
    <w:rsid w:val="004B0FF4"/>
    <w:rsid w:val="004B170A"/>
    <w:rsid w:val="004B1A0B"/>
    <w:rsid w:val="004B2097"/>
    <w:rsid w:val="004B2287"/>
    <w:rsid w:val="004B2605"/>
    <w:rsid w:val="004B2F6F"/>
    <w:rsid w:val="004B33B0"/>
    <w:rsid w:val="004B3503"/>
    <w:rsid w:val="004B3C2C"/>
    <w:rsid w:val="004B3E65"/>
    <w:rsid w:val="004B3F4C"/>
    <w:rsid w:val="004B4560"/>
    <w:rsid w:val="004B46D7"/>
    <w:rsid w:val="004B495C"/>
    <w:rsid w:val="004B5126"/>
    <w:rsid w:val="004B57AB"/>
    <w:rsid w:val="004B5B1B"/>
    <w:rsid w:val="004B5B9E"/>
    <w:rsid w:val="004B64B9"/>
    <w:rsid w:val="004B670B"/>
    <w:rsid w:val="004B6FE9"/>
    <w:rsid w:val="004B721C"/>
    <w:rsid w:val="004C1862"/>
    <w:rsid w:val="004C195E"/>
    <w:rsid w:val="004C19B9"/>
    <w:rsid w:val="004C1F5A"/>
    <w:rsid w:val="004C206A"/>
    <w:rsid w:val="004C2073"/>
    <w:rsid w:val="004C2663"/>
    <w:rsid w:val="004C2A98"/>
    <w:rsid w:val="004C2C67"/>
    <w:rsid w:val="004C2E7A"/>
    <w:rsid w:val="004C3501"/>
    <w:rsid w:val="004C36A1"/>
    <w:rsid w:val="004C3C55"/>
    <w:rsid w:val="004C3E8E"/>
    <w:rsid w:val="004C467C"/>
    <w:rsid w:val="004C469D"/>
    <w:rsid w:val="004C4720"/>
    <w:rsid w:val="004C4C9E"/>
    <w:rsid w:val="004C5BDE"/>
    <w:rsid w:val="004C5DA7"/>
    <w:rsid w:val="004C6692"/>
    <w:rsid w:val="004C6A2F"/>
    <w:rsid w:val="004C6C99"/>
    <w:rsid w:val="004C6DB2"/>
    <w:rsid w:val="004C6F35"/>
    <w:rsid w:val="004C705B"/>
    <w:rsid w:val="004C7644"/>
    <w:rsid w:val="004C7A31"/>
    <w:rsid w:val="004C7BA7"/>
    <w:rsid w:val="004D09DC"/>
    <w:rsid w:val="004D0B75"/>
    <w:rsid w:val="004D0C37"/>
    <w:rsid w:val="004D0D2F"/>
    <w:rsid w:val="004D1000"/>
    <w:rsid w:val="004D1266"/>
    <w:rsid w:val="004D12BE"/>
    <w:rsid w:val="004D1604"/>
    <w:rsid w:val="004D223E"/>
    <w:rsid w:val="004D2FA4"/>
    <w:rsid w:val="004D3DD3"/>
    <w:rsid w:val="004D42DB"/>
    <w:rsid w:val="004D4F08"/>
    <w:rsid w:val="004D5BA5"/>
    <w:rsid w:val="004D5DB6"/>
    <w:rsid w:val="004D62BC"/>
    <w:rsid w:val="004D6B36"/>
    <w:rsid w:val="004D708E"/>
    <w:rsid w:val="004D756C"/>
    <w:rsid w:val="004D7A5E"/>
    <w:rsid w:val="004D7D3D"/>
    <w:rsid w:val="004E007C"/>
    <w:rsid w:val="004E0228"/>
    <w:rsid w:val="004E0233"/>
    <w:rsid w:val="004E0302"/>
    <w:rsid w:val="004E032F"/>
    <w:rsid w:val="004E033F"/>
    <w:rsid w:val="004E050D"/>
    <w:rsid w:val="004E0568"/>
    <w:rsid w:val="004E14BF"/>
    <w:rsid w:val="004E17BD"/>
    <w:rsid w:val="004E1B25"/>
    <w:rsid w:val="004E1C2E"/>
    <w:rsid w:val="004E22B1"/>
    <w:rsid w:val="004E2498"/>
    <w:rsid w:val="004E2843"/>
    <w:rsid w:val="004E2C9A"/>
    <w:rsid w:val="004E2CA8"/>
    <w:rsid w:val="004E2E5F"/>
    <w:rsid w:val="004E2E73"/>
    <w:rsid w:val="004E2E89"/>
    <w:rsid w:val="004E3118"/>
    <w:rsid w:val="004E347F"/>
    <w:rsid w:val="004E4423"/>
    <w:rsid w:val="004E4761"/>
    <w:rsid w:val="004E4A59"/>
    <w:rsid w:val="004E4ECC"/>
    <w:rsid w:val="004E5041"/>
    <w:rsid w:val="004E5199"/>
    <w:rsid w:val="004E5899"/>
    <w:rsid w:val="004E5A25"/>
    <w:rsid w:val="004E5E6A"/>
    <w:rsid w:val="004E622D"/>
    <w:rsid w:val="004E6586"/>
    <w:rsid w:val="004E6F08"/>
    <w:rsid w:val="004E76EC"/>
    <w:rsid w:val="004E7784"/>
    <w:rsid w:val="004E7CA3"/>
    <w:rsid w:val="004F0151"/>
    <w:rsid w:val="004F055D"/>
    <w:rsid w:val="004F0970"/>
    <w:rsid w:val="004F0C04"/>
    <w:rsid w:val="004F10D0"/>
    <w:rsid w:val="004F10D2"/>
    <w:rsid w:val="004F18E1"/>
    <w:rsid w:val="004F2090"/>
    <w:rsid w:val="004F20ED"/>
    <w:rsid w:val="004F2F6B"/>
    <w:rsid w:val="004F37EB"/>
    <w:rsid w:val="004F3ABC"/>
    <w:rsid w:val="004F3FEF"/>
    <w:rsid w:val="004F4043"/>
    <w:rsid w:val="004F407B"/>
    <w:rsid w:val="004F4583"/>
    <w:rsid w:val="004F4BF7"/>
    <w:rsid w:val="004F4E0B"/>
    <w:rsid w:val="004F51B9"/>
    <w:rsid w:val="004F53E0"/>
    <w:rsid w:val="004F53E3"/>
    <w:rsid w:val="004F5949"/>
    <w:rsid w:val="004F59E5"/>
    <w:rsid w:val="004F5DA3"/>
    <w:rsid w:val="004F6057"/>
    <w:rsid w:val="004F62B2"/>
    <w:rsid w:val="004F64FA"/>
    <w:rsid w:val="004F6575"/>
    <w:rsid w:val="004F72A0"/>
    <w:rsid w:val="004F7611"/>
    <w:rsid w:val="004F7A10"/>
    <w:rsid w:val="004F7DAB"/>
    <w:rsid w:val="005008FA"/>
    <w:rsid w:val="00500BE0"/>
    <w:rsid w:val="00501510"/>
    <w:rsid w:val="00501DF3"/>
    <w:rsid w:val="00502328"/>
    <w:rsid w:val="00503379"/>
    <w:rsid w:val="00503C9A"/>
    <w:rsid w:val="00503D10"/>
    <w:rsid w:val="0050431B"/>
    <w:rsid w:val="0050469E"/>
    <w:rsid w:val="00504CBD"/>
    <w:rsid w:val="005056B1"/>
    <w:rsid w:val="00506B14"/>
    <w:rsid w:val="005070C1"/>
    <w:rsid w:val="005072E5"/>
    <w:rsid w:val="00507A6F"/>
    <w:rsid w:val="00507C87"/>
    <w:rsid w:val="00510DA5"/>
    <w:rsid w:val="00511216"/>
    <w:rsid w:val="00511333"/>
    <w:rsid w:val="00511801"/>
    <w:rsid w:val="00511A2F"/>
    <w:rsid w:val="00511D42"/>
    <w:rsid w:val="005121D0"/>
    <w:rsid w:val="00512EFC"/>
    <w:rsid w:val="00512FB2"/>
    <w:rsid w:val="005131B8"/>
    <w:rsid w:val="0051337B"/>
    <w:rsid w:val="00513876"/>
    <w:rsid w:val="00513C7B"/>
    <w:rsid w:val="005146E5"/>
    <w:rsid w:val="00514FF9"/>
    <w:rsid w:val="005154FF"/>
    <w:rsid w:val="00515B60"/>
    <w:rsid w:val="0051659E"/>
    <w:rsid w:val="005166AE"/>
    <w:rsid w:val="00516785"/>
    <w:rsid w:val="005169EB"/>
    <w:rsid w:val="00517172"/>
    <w:rsid w:val="0051774D"/>
    <w:rsid w:val="00517765"/>
    <w:rsid w:val="005177FB"/>
    <w:rsid w:val="005203BB"/>
    <w:rsid w:val="00520FB1"/>
    <w:rsid w:val="005211DB"/>
    <w:rsid w:val="0052247C"/>
    <w:rsid w:val="00523013"/>
    <w:rsid w:val="00523255"/>
    <w:rsid w:val="005235B7"/>
    <w:rsid w:val="00523643"/>
    <w:rsid w:val="00524348"/>
    <w:rsid w:val="00524491"/>
    <w:rsid w:val="00524994"/>
    <w:rsid w:val="00524A3B"/>
    <w:rsid w:val="00524AC1"/>
    <w:rsid w:val="00524BD5"/>
    <w:rsid w:val="00524E55"/>
    <w:rsid w:val="00525480"/>
    <w:rsid w:val="005254BF"/>
    <w:rsid w:val="00525956"/>
    <w:rsid w:val="00525A12"/>
    <w:rsid w:val="00525E6C"/>
    <w:rsid w:val="0052626A"/>
    <w:rsid w:val="005262D0"/>
    <w:rsid w:val="00526344"/>
    <w:rsid w:val="005267A5"/>
    <w:rsid w:val="005267D0"/>
    <w:rsid w:val="005268C7"/>
    <w:rsid w:val="00526B25"/>
    <w:rsid w:val="00526C1A"/>
    <w:rsid w:val="00526EC5"/>
    <w:rsid w:val="00526FAF"/>
    <w:rsid w:val="005270A9"/>
    <w:rsid w:val="0052781F"/>
    <w:rsid w:val="00530089"/>
    <w:rsid w:val="0053026A"/>
    <w:rsid w:val="005306E8"/>
    <w:rsid w:val="00530B8D"/>
    <w:rsid w:val="00530D23"/>
    <w:rsid w:val="005316F4"/>
    <w:rsid w:val="005317F5"/>
    <w:rsid w:val="00531995"/>
    <w:rsid w:val="00531BE4"/>
    <w:rsid w:val="00531F4F"/>
    <w:rsid w:val="0053267E"/>
    <w:rsid w:val="005327A6"/>
    <w:rsid w:val="00532CAB"/>
    <w:rsid w:val="005330C8"/>
    <w:rsid w:val="00533347"/>
    <w:rsid w:val="0053344E"/>
    <w:rsid w:val="00533A6D"/>
    <w:rsid w:val="00533D0D"/>
    <w:rsid w:val="00533DE2"/>
    <w:rsid w:val="0053403C"/>
    <w:rsid w:val="005341E1"/>
    <w:rsid w:val="00534A5D"/>
    <w:rsid w:val="0053545C"/>
    <w:rsid w:val="0053588C"/>
    <w:rsid w:val="00535A58"/>
    <w:rsid w:val="00535B5C"/>
    <w:rsid w:val="0053657C"/>
    <w:rsid w:val="00536736"/>
    <w:rsid w:val="0053681B"/>
    <w:rsid w:val="0053681D"/>
    <w:rsid w:val="00536892"/>
    <w:rsid w:val="005368FE"/>
    <w:rsid w:val="005369A3"/>
    <w:rsid w:val="00537167"/>
    <w:rsid w:val="005372A8"/>
    <w:rsid w:val="005373D7"/>
    <w:rsid w:val="005402A7"/>
    <w:rsid w:val="0054079A"/>
    <w:rsid w:val="00540B5B"/>
    <w:rsid w:val="00540EF7"/>
    <w:rsid w:val="005413BE"/>
    <w:rsid w:val="00541A84"/>
    <w:rsid w:val="00541AE0"/>
    <w:rsid w:val="00542D4E"/>
    <w:rsid w:val="00542D87"/>
    <w:rsid w:val="00543583"/>
    <w:rsid w:val="0054381E"/>
    <w:rsid w:val="00544D43"/>
    <w:rsid w:val="005453D9"/>
    <w:rsid w:val="005458A5"/>
    <w:rsid w:val="00545C2F"/>
    <w:rsid w:val="00545FD2"/>
    <w:rsid w:val="005463C4"/>
    <w:rsid w:val="00546B67"/>
    <w:rsid w:val="00546C1D"/>
    <w:rsid w:val="00546C5A"/>
    <w:rsid w:val="005503B1"/>
    <w:rsid w:val="00550B76"/>
    <w:rsid w:val="00550B93"/>
    <w:rsid w:val="00550BC1"/>
    <w:rsid w:val="00550C44"/>
    <w:rsid w:val="00551E15"/>
    <w:rsid w:val="00551F0D"/>
    <w:rsid w:val="005521A0"/>
    <w:rsid w:val="00552547"/>
    <w:rsid w:val="00553150"/>
    <w:rsid w:val="005535B5"/>
    <w:rsid w:val="005539D4"/>
    <w:rsid w:val="00553FC5"/>
    <w:rsid w:val="005542E8"/>
    <w:rsid w:val="005548C2"/>
    <w:rsid w:val="00554B76"/>
    <w:rsid w:val="00554F1E"/>
    <w:rsid w:val="0055592C"/>
    <w:rsid w:val="00555C28"/>
    <w:rsid w:val="00555F58"/>
    <w:rsid w:val="00556517"/>
    <w:rsid w:val="00556E30"/>
    <w:rsid w:val="005570AE"/>
    <w:rsid w:val="005570F1"/>
    <w:rsid w:val="00557373"/>
    <w:rsid w:val="00557BCD"/>
    <w:rsid w:val="005603D6"/>
    <w:rsid w:val="0056041C"/>
    <w:rsid w:val="0056047D"/>
    <w:rsid w:val="0056071A"/>
    <w:rsid w:val="00560B3A"/>
    <w:rsid w:val="00560D2B"/>
    <w:rsid w:val="005614C4"/>
    <w:rsid w:val="00561BC6"/>
    <w:rsid w:val="00561D58"/>
    <w:rsid w:val="005620A5"/>
    <w:rsid w:val="005622B8"/>
    <w:rsid w:val="005622D1"/>
    <w:rsid w:val="005623B8"/>
    <w:rsid w:val="0056267F"/>
    <w:rsid w:val="00562BA1"/>
    <w:rsid w:val="005630C6"/>
    <w:rsid w:val="005632A5"/>
    <w:rsid w:val="00563503"/>
    <w:rsid w:val="00563515"/>
    <w:rsid w:val="00563597"/>
    <w:rsid w:val="00563647"/>
    <w:rsid w:val="00563703"/>
    <w:rsid w:val="00563B00"/>
    <w:rsid w:val="00563D53"/>
    <w:rsid w:val="005640DA"/>
    <w:rsid w:val="0056431A"/>
    <w:rsid w:val="00564561"/>
    <w:rsid w:val="0056478D"/>
    <w:rsid w:val="00564A0D"/>
    <w:rsid w:val="00564E00"/>
    <w:rsid w:val="0056514C"/>
    <w:rsid w:val="005651FD"/>
    <w:rsid w:val="0056590B"/>
    <w:rsid w:val="00565D7E"/>
    <w:rsid w:val="00566428"/>
    <w:rsid w:val="00566816"/>
    <w:rsid w:val="005702EA"/>
    <w:rsid w:val="005707C7"/>
    <w:rsid w:val="00570C3B"/>
    <w:rsid w:val="005711B4"/>
    <w:rsid w:val="00571893"/>
    <w:rsid w:val="00571C14"/>
    <w:rsid w:val="0057201C"/>
    <w:rsid w:val="005721FD"/>
    <w:rsid w:val="00572533"/>
    <w:rsid w:val="005728EC"/>
    <w:rsid w:val="005728F1"/>
    <w:rsid w:val="00572910"/>
    <w:rsid w:val="00572D42"/>
    <w:rsid w:val="00572F1E"/>
    <w:rsid w:val="005739F5"/>
    <w:rsid w:val="00574273"/>
    <w:rsid w:val="00574F21"/>
    <w:rsid w:val="00574FC0"/>
    <w:rsid w:val="005756CA"/>
    <w:rsid w:val="00575900"/>
    <w:rsid w:val="00575F14"/>
    <w:rsid w:val="0057607A"/>
    <w:rsid w:val="005760B2"/>
    <w:rsid w:val="00576BD9"/>
    <w:rsid w:val="00577CDF"/>
    <w:rsid w:val="00577ECD"/>
    <w:rsid w:val="005803E4"/>
    <w:rsid w:val="0058066E"/>
    <w:rsid w:val="00580733"/>
    <w:rsid w:val="00580EA1"/>
    <w:rsid w:val="00581039"/>
    <w:rsid w:val="00581439"/>
    <w:rsid w:val="00581619"/>
    <w:rsid w:val="005820B8"/>
    <w:rsid w:val="005828E2"/>
    <w:rsid w:val="0058311E"/>
    <w:rsid w:val="00583E1B"/>
    <w:rsid w:val="00583EB8"/>
    <w:rsid w:val="005847F7"/>
    <w:rsid w:val="00585D66"/>
    <w:rsid w:val="00586028"/>
    <w:rsid w:val="00586870"/>
    <w:rsid w:val="00586969"/>
    <w:rsid w:val="005869C8"/>
    <w:rsid w:val="00586AC8"/>
    <w:rsid w:val="0058706A"/>
    <w:rsid w:val="00587712"/>
    <w:rsid w:val="00590010"/>
    <w:rsid w:val="005901BE"/>
    <w:rsid w:val="00590284"/>
    <w:rsid w:val="005902EA"/>
    <w:rsid w:val="005903AD"/>
    <w:rsid w:val="005910D0"/>
    <w:rsid w:val="005913D5"/>
    <w:rsid w:val="00591E04"/>
    <w:rsid w:val="0059205A"/>
    <w:rsid w:val="00592548"/>
    <w:rsid w:val="005927E2"/>
    <w:rsid w:val="00592B31"/>
    <w:rsid w:val="00592EAA"/>
    <w:rsid w:val="00593A8F"/>
    <w:rsid w:val="00593E9F"/>
    <w:rsid w:val="00594661"/>
    <w:rsid w:val="00594771"/>
    <w:rsid w:val="005949E3"/>
    <w:rsid w:val="00595922"/>
    <w:rsid w:val="005966C3"/>
    <w:rsid w:val="00596A0C"/>
    <w:rsid w:val="00596F88"/>
    <w:rsid w:val="00597267"/>
    <w:rsid w:val="0059783B"/>
    <w:rsid w:val="00597BF0"/>
    <w:rsid w:val="00597C68"/>
    <w:rsid w:val="005A005D"/>
    <w:rsid w:val="005A0C4F"/>
    <w:rsid w:val="005A1214"/>
    <w:rsid w:val="005A16BA"/>
    <w:rsid w:val="005A2138"/>
    <w:rsid w:val="005A29C2"/>
    <w:rsid w:val="005A2E19"/>
    <w:rsid w:val="005A2E2A"/>
    <w:rsid w:val="005A3497"/>
    <w:rsid w:val="005A372A"/>
    <w:rsid w:val="005A3D24"/>
    <w:rsid w:val="005A4308"/>
    <w:rsid w:val="005A459C"/>
    <w:rsid w:val="005A4648"/>
    <w:rsid w:val="005A4A11"/>
    <w:rsid w:val="005A4C51"/>
    <w:rsid w:val="005A4DBE"/>
    <w:rsid w:val="005A55A6"/>
    <w:rsid w:val="005A59F0"/>
    <w:rsid w:val="005A6174"/>
    <w:rsid w:val="005A63B3"/>
    <w:rsid w:val="005A64BC"/>
    <w:rsid w:val="005A653B"/>
    <w:rsid w:val="005A6573"/>
    <w:rsid w:val="005A6866"/>
    <w:rsid w:val="005A6939"/>
    <w:rsid w:val="005A69F6"/>
    <w:rsid w:val="005A6C72"/>
    <w:rsid w:val="005A6DB6"/>
    <w:rsid w:val="005A6E7E"/>
    <w:rsid w:val="005A6EDF"/>
    <w:rsid w:val="005A7061"/>
    <w:rsid w:val="005A77F4"/>
    <w:rsid w:val="005A7F8A"/>
    <w:rsid w:val="005B002B"/>
    <w:rsid w:val="005B092A"/>
    <w:rsid w:val="005B0A74"/>
    <w:rsid w:val="005B0DB2"/>
    <w:rsid w:val="005B12C7"/>
    <w:rsid w:val="005B15ED"/>
    <w:rsid w:val="005B1E16"/>
    <w:rsid w:val="005B2F85"/>
    <w:rsid w:val="005B301F"/>
    <w:rsid w:val="005B33C0"/>
    <w:rsid w:val="005B3C83"/>
    <w:rsid w:val="005B3D60"/>
    <w:rsid w:val="005B3F09"/>
    <w:rsid w:val="005B4AEA"/>
    <w:rsid w:val="005B4D29"/>
    <w:rsid w:val="005B51C7"/>
    <w:rsid w:val="005B53B2"/>
    <w:rsid w:val="005B5546"/>
    <w:rsid w:val="005B628F"/>
    <w:rsid w:val="005B6610"/>
    <w:rsid w:val="005B686D"/>
    <w:rsid w:val="005B6A8F"/>
    <w:rsid w:val="005B6F57"/>
    <w:rsid w:val="005B7125"/>
    <w:rsid w:val="005B71E2"/>
    <w:rsid w:val="005B75B0"/>
    <w:rsid w:val="005B7F5D"/>
    <w:rsid w:val="005C0166"/>
    <w:rsid w:val="005C03FF"/>
    <w:rsid w:val="005C1638"/>
    <w:rsid w:val="005C20D1"/>
    <w:rsid w:val="005C212A"/>
    <w:rsid w:val="005C2501"/>
    <w:rsid w:val="005C2532"/>
    <w:rsid w:val="005C3248"/>
    <w:rsid w:val="005C326A"/>
    <w:rsid w:val="005C3698"/>
    <w:rsid w:val="005C3811"/>
    <w:rsid w:val="005C3906"/>
    <w:rsid w:val="005C3F55"/>
    <w:rsid w:val="005C4098"/>
    <w:rsid w:val="005C4622"/>
    <w:rsid w:val="005C4785"/>
    <w:rsid w:val="005C4C66"/>
    <w:rsid w:val="005C5475"/>
    <w:rsid w:val="005C5660"/>
    <w:rsid w:val="005C608C"/>
    <w:rsid w:val="005C651C"/>
    <w:rsid w:val="005C68DE"/>
    <w:rsid w:val="005C6B25"/>
    <w:rsid w:val="005C736C"/>
    <w:rsid w:val="005C7BB3"/>
    <w:rsid w:val="005D0263"/>
    <w:rsid w:val="005D0A35"/>
    <w:rsid w:val="005D0E59"/>
    <w:rsid w:val="005D0E75"/>
    <w:rsid w:val="005D1673"/>
    <w:rsid w:val="005D1A64"/>
    <w:rsid w:val="005D1E29"/>
    <w:rsid w:val="005D2123"/>
    <w:rsid w:val="005D284A"/>
    <w:rsid w:val="005D28EC"/>
    <w:rsid w:val="005D33A7"/>
    <w:rsid w:val="005D3FE0"/>
    <w:rsid w:val="005D404A"/>
    <w:rsid w:val="005D436E"/>
    <w:rsid w:val="005D487F"/>
    <w:rsid w:val="005D4CC9"/>
    <w:rsid w:val="005D5856"/>
    <w:rsid w:val="005D593E"/>
    <w:rsid w:val="005D5CBF"/>
    <w:rsid w:val="005D5E5F"/>
    <w:rsid w:val="005D5F88"/>
    <w:rsid w:val="005D6AE2"/>
    <w:rsid w:val="005D7099"/>
    <w:rsid w:val="005D711F"/>
    <w:rsid w:val="005D74A7"/>
    <w:rsid w:val="005D7AC9"/>
    <w:rsid w:val="005E0177"/>
    <w:rsid w:val="005E0AB2"/>
    <w:rsid w:val="005E1144"/>
    <w:rsid w:val="005E11E1"/>
    <w:rsid w:val="005E1CDE"/>
    <w:rsid w:val="005E1FB7"/>
    <w:rsid w:val="005E235A"/>
    <w:rsid w:val="005E2384"/>
    <w:rsid w:val="005E23A2"/>
    <w:rsid w:val="005E250D"/>
    <w:rsid w:val="005E275B"/>
    <w:rsid w:val="005E28A7"/>
    <w:rsid w:val="005E30E7"/>
    <w:rsid w:val="005E34EA"/>
    <w:rsid w:val="005E4577"/>
    <w:rsid w:val="005E4689"/>
    <w:rsid w:val="005E4713"/>
    <w:rsid w:val="005E4BAC"/>
    <w:rsid w:val="005E52D1"/>
    <w:rsid w:val="005E54B6"/>
    <w:rsid w:val="005E5AD7"/>
    <w:rsid w:val="005E5F86"/>
    <w:rsid w:val="005E652B"/>
    <w:rsid w:val="005E68D9"/>
    <w:rsid w:val="005E6A1B"/>
    <w:rsid w:val="005E6D9F"/>
    <w:rsid w:val="005E6E66"/>
    <w:rsid w:val="005E70CE"/>
    <w:rsid w:val="005E72C6"/>
    <w:rsid w:val="005E7319"/>
    <w:rsid w:val="005E73AC"/>
    <w:rsid w:val="005E74AE"/>
    <w:rsid w:val="005E7BDE"/>
    <w:rsid w:val="005E7CFC"/>
    <w:rsid w:val="005E7E4F"/>
    <w:rsid w:val="005F0135"/>
    <w:rsid w:val="005F0990"/>
    <w:rsid w:val="005F1319"/>
    <w:rsid w:val="005F159A"/>
    <w:rsid w:val="005F16FB"/>
    <w:rsid w:val="005F22DE"/>
    <w:rsid w:val="005F2B98"/>
    <w:rsid w:val="005F2CFC"/>
    <w:rsid w:val="005F2D58"/>
    <w:rsid w:val="005F346D"/>
    <w:rsid w:val="005F35BC"/>
    <w:rsid w:val="005F3702"/>
    <w:rsid w:val="005F38AC"/>
    <w:rsid w:val="005F3998"/>
    <w:rsid w:val="005F3ADD"/>
    <w:rsid w:val="005F43EA"/>
    <w:rsid w:val="005F452F"/>
    <w:rsid w:val="005F46C4"/>
    <w:rsid w:val="005F4811"/>
    <w:rsid w:val="005F4C37"/>
    <w:rsid w:val="005F4F15"/>
    <w:rsid w:val="005F5150"/>
    <w:rsid w:val="005F5738"/>
    <w:rsid w:val="005F59E6"/>
    <w:rsid w:val="005F67A4"/>
    <w:rsid w:val="005F682D"/>
    <w:rsid w:val="005F6ABA"/>
    <w:rsid w:val="005F6BA7"/>
    <w:rsid w:val="005F6D59"/>
    <w:rsid w:val="005F6F9E"/>
    <w:rsid w:val="005F7530"/>
    <w:rsid w:val="00600C81"/>
    <w:rsid w:val="00600CB3"/>
    <w:rsid w:val="00600EDD"/>
    <w:rsid w:val="00601041"/>
    <w:rsid w:val="006011BB"/>
    <w:rsid w:val="00601276"/>
    <w:rsid w:val="0060148B"/>
    <w:rsid w:val="00601568"/>
    <w:rsid w:val="006017DC"/>
    <w:rsid w:val="006018FA"/>
    <w:rsid w:val="00601988"/>
    <w:rsid w:val="00602113"/>
    <w:rsid w:val="00602F2C"/>
    <w:rsid w:val="0060300E"/>
    <w:rsid w:val="006033C4"/>
    <w:rsid w:val="00603444"/>
    <w:rsid w:val="00603D9C"/>
    <w:rsid w:val="00603E53"/>
    <w:rsid w:val="00603F11"/>
    <w:rsid w:val="0060415C"/>
    <w:rsid w:val="006043EB"/>
    <w:rsid w:val="00604A57"/>
    <w:rsid w:val="00604D25"/>
    <w:rsid w:val="0060524C"/>
    <w:rsid w:val="0060531A"/>
    <w:rsid w:val="00605454"/>
    <w:rsid w:val="00605479"/>
    <w:rsid w:val="0060611E"/>
    <w:rsid w:val="0060663D"/>
    <w:rsid w:val="00606BD7"/>
    <w:rsid w:val="00606C27"/>
    <w:rsid w:val="00606D72"/>
    <w:rsid w:val="00606D73"/>
    <w:rsid w:val="006074D3"/>
    <w:rsid w:val="00607692"/>
    <w:rsid w:val="00607766"/>
    <w:rsid w:val="00607770"/>
    <w:rsid w:val="0060789D"/>
    <w:rsid w:val="00607A16"/>
    <w:rsid w:val="00607AA4"/>
    <w:rsid w:val="00607AF2"/>
    <w:rsid w:val="00607BD2"/>
    <w:rsid w:val="006102E4"/>
    <w:rsid w:val="0061045D"/>
    <w:rsid w:val="006109F5"/>
    <w:rsid w:val="00610F19"/>
    <w:rsid w:val="00610F42"/>
    <w:rsid w:val="00611207"/>
    <w:rsid w:val="0061173C"/>
    <w:rsid w:val="006119D2"/>
    <w:rsid w:val="00611DDF"/>
    <w:rsid w:val="00611E41"/>
    <w:rsid w:val="00611FF6"/>
    <w:rsid w:val="00612620"/>
    <w:rsid w:val="00612F23"/>
    <w:rsid w:val="006131A3"/>
    <w:rsid w:val="006132E9"/>
    <w:rsid w:val="00613354"/>
    <w:rsid w:val="006136A3"/>
    <w:rsid w:val="00613C61"/>
    <w:rsid w:val="0061442A"/>
    <w:rsid w:val="0061468B"/>
    <w:rsid w:val="00614A14"/>
    <w:rsid w:val="00614B73"/>
    <w:rsid w:val="00614B7A"/>
    <w:rsid w:val="00614DBD"/>
    <w:rsid w:val="00614F17"/>
    <w:rsid w:val="00615622"/>
    <w:rsid w:val="006163D0"/>
    <w:rsid w:val="006168B9"/>
    <w:rsid w:val="0061693C"/>
    <w:rsid w:val="006169BA"/>
    <w:rsid w:val="00616D2D"/>
    <w:rsid w:val="00617754"/>
    <w:rsid w:val="00617AAB"/>
    <w:rsid w:val="00617D20"/>
    <w:rsid w:val="0062040B"/>
    <w:rsid w:val="006209FC"/>
    <w:rsid w:val="00620B74"/>
    <w:rsid w:val="00621E84"/>
    <w:rsid w:val="00622317"/>
    <w:rsid w:val="0062231C"/>
    <w:rsid w:val="006225E5"/>
    <w:rsid w:val="00622A9D"/>
    <w:rsid w:val="00622E6C"/>
    <w:rsid w:val="00622E77"/>
    <w:rsid w:val="00622EB1"/>
    <w:rsid w:val="006230B7"/>
    <w:rsid w:val="006230FC"/>
    <w:rsid w:val="00623108"/>
    <w:rsid w:val="00623CB3"/>
    <w:rsid w:val="00623ED1"/>
    <w:rsid w:val="00624821"/>
    <w:rsid w:val="0062497D"/>
    <w:rsid w:val="006250A0"/>
    <w:rsid w:val="00625635"/>
    <w:rsid w:val="00625AFF"/>
    <w:rsid w:val="00625D74"/>
    <w:rsid w:val="006260D1"/>
    <w:rsid w:val="00626317"/>
    <w:rsid w:val="00626691"/>
    <w:rsid w:val="00626BE0"/>
    <w:rsid w:val="00626E13"/>
    <w:rsid w:val="00626E49"/>
    <w:rsid w:val="00626ED7"/>
    <w:rsid w:val="00626F7A"/>
    <w:rsid w:val="00626FC8"/>
    <w:rsid w:val="00627421"/>
    <w:rsid w:val="00627604"/>
    <w:rsid w:val="00627822"/>
    <w:rsid w:val="00627AC3"/>
    <w:rsid w:val="00627E23"/>
    <w:rsid w:val="006301BF"/>
    <w:rsid w:val="00630853"/>
    <w:rsid w:val="00630A1F"/>
    <w:rsid w:val="00630AEA"/>
    <w:rsid w:val="00630DD9"/>
    <w:rsid w:val="00631084"/>
    <w:rsid w:val="00631098"/>
    <w:rsid w:val="006311DF"/>
    <w:rsid w:val="006320B5"/>
    <w:rsid w:val="006326AB"/>
    <w:rsid w:val="00632DE9"/>
    <w:rsid w:val="00632F39"/>
    <w:rsid w:val="006335D2"/>
    <w:rsid w:val="006345E8"/>
    <w:rsid w:val="006345EC"/>
    <w:rsid w:val="00634AF0"/>
    <w:rsid w:val="00634D85"/>
    <w:rsid w:val="00635216"/>
    <w:rsid w:val="00635949"/>
    <w:rsid w:val="00635956"/>
    <w:rsid w:val="00635C14"/>
    <w:rsid w:val="00635D56"/>
    <w:rsid w:val="00635F28"/>
    <w:rsid w:val="00636112"/>
    <w:rsid w:val="00636151"/>
    <w:rsid w:val="00636603"/>
    <w:rsid w:val="00636A68"/>
    <w:rsid w:val="00636E6B"/>
    <w:rsid w:val="006370E7"/>
    <w:rsid w:val="00637340"/>
    <w:rsid w:val="0063792F"/>
    <w:rsid w:val="00637A72"/>
    <w:rsid w:val="00637DE6"/>
    <w:rsid w:val="00640140"/>
    <w:rsid w:val="00640823"/>
    <w:rsid w:val="00640B77"/>
    <w:rsid w:val="006411BD"/>
    <w:rsid w:val="00641810"/>
    <w:rsid w:val="006418C1"/>
    <w:rsid w:val="00641C6F"/>
    <w:rsid w:val="00641F2C"/>
    <w:rsid w:val="00642D9F"/>
    <w:rsid w:val="00642FDB"/>
    <w:rsid w:val="00643050"/>
    <w:rsid w:val="0064381C"/>
    <w:rsid w:val="00644071"/>
    <w:rsid w:val="006447E2"/>
    <w:rsid w:val="00644891"/>
    <w:rsid w:val="00644B5D"/>
    <w:rsid w:val="00644CAA"/>
    <w:rsid w:val="00645041"/>
    <w:rsid w:val="006450B0"/>
    <w:rsid w:val="00645643"/>
    <w:rsid w:val="00645792"/>
    <w:rsid w:val="006457EF"/>
    <w:rsid w:val="00645A18"/>
    <w:rsid w:val="00646458"/>
    <w:rsid w:val="0064714B"/>
    <w:rsid w:val="00647178"/>
    <w:rsid w:val="0064798B"/>
    <w:rsid w:val="00647BC0"/>
    <w:rsid w:val="00650418"/>
    <w:rsid w:val="00650421"/>
    <w:rsid w:val="006515EA"/>
    <w:rsid w:val="006519B3"/>
    <w:rsid w:val="006523BE"/>
    <w:rsid w:val="00652766"/>
    <w:rsid w:val="00652A56"/>
    <w:rsid w:val="00652F7F"/>
    <w:rsid w:val="0065334A"/>
    <w:rsid w:val="0065367D"/>
    <w:rsid w:val="00653763"/>
    <w:rsid w:val="00653765"/>
    <w:rsid w:val="006537B7"/>
    <w:rsid w:val="00653F42"/>
    <w:rsid w:val="006548EA"/>
    <w:rsid w:val="00654BC9"/>
    <w:rsid w:val="00654E38"/>
    <w:rsid w:val="00654FAC"/>
    <w:rsid w:val="0065522E"/>
    <w:rsid w:val="00655258"/>
    <w:rsid w:val="006552E0"/>
    <w:rsid w:val="0065549C"/>
    <w:rsid w:val="00655B02"/>
    <w:rsid w:val="00655EBC"/>
    <w:rsid w:val="0065637A"/>
    <w:rsid w:val="00656CE2"/>
    <w:rsid w:val="0065728A"/>
    <w:rsid w:val="006578DA"/>
    <w:rsid w:val="00657989"/>
    <w:rsid w:val="00657FE3"/>
    <w:rsid w:val="00660F37"/>
    <w:rsid w:val="0066182E"/>
    <w:rsid w:val="00662145"/>
    <w:rsid w:val="006622CA"/>
    <w:rsid w:val="006628F2"/>
    <w:rsid w:val="00662BE8"/>
    <w:rsid w:val="00662DE9"/>
    <w:rsid w:val="00664093"/>
    <w:rsid w:val="00664572"/>
    <w:rsid w:val="00664900"/>
    <w:rsid w:val="006649BE"/>
    <w:rsid w:val="00664AC2"/>
    <w:rsid w:val="0066538C"/>
    <w:rsid w:val="0066607C"/>
    <w:rsid w:val="006662BB"/>
    <w:rsid w:val="006673D7"/>
    <w:rsid w:val="00667EA4"/>
    <w:rsid w:val="0067022A"/>
    <w:rsid w:val="006708C0"/>
    <w:rsid w:val="00670C34"/>
    <w:rsid w:val="00670C80"/>
    <w:rsid w:val="0067109C"/>
    <w:rsid w:val="00671149"/>
    <w:rsid w:val="006711D7"/>
    <w:rsid w:val="00671763"/>
    <w:rsid w:val="0067194D"/>
    <w:rsid w:val="00671BDD"/>
    <w:rsid w:val="00672280"/>
    <w:rsid w:val="00672622"/>
    <w:rsid w:val="006727C1"/>
    <w:rsid w:val="00672EA2"/>
    <w:rsid w:val="00672FD9"/>
    <w:rsid w:val="0067387E"/>
    <w:rsid w:val="00673A7B"/>
    <w:rsid w:val="00673B9C"/>
    <w:rsid w:val="00673C38"/>
    <w:rsid w:val="006740D3"/>
    <w:rsid w:val="006741A7"/>
    <w:rsid w:val="006742F2"/>
    <w:rsid w:val="00674D30"/>
    <w:rsid w:val="006753B8"/>
    <w:rsid w:val="006753E6"/>
    <w:rsid w:val="006756B2"/>
    <w:rsid w:val="006756E5"/>
    <w:rsid w:val="00675FBF"/>
    <w:rsid w:val="00676808"/>
    <w:rsid w:val="00677008"/>
    <w:rsid w:val="00677676"/>
    <w:rsid w:val="00677B0C"/>
    <w:rsid w:val="00677FAB"/>
    <w:rsid w:val="006802E8"/>
    <w:rsid w:val="00680778"/>
    <w:rsid w:val="006807DE"/>
    <w:rsid w:val="00680966"/>
    <w:rsid w:val="00681310"/>
    <w:rsid w:val="00681C86"/>
    <w:rsid w:val="00681CEE"/>
    <w:rsid w:val="0068244F"/>
    <w:rsid w:val="006825EA"/>
    <w:rsid w:val="00682853"/>
    <w:rsid w:val="00682AD8"/>
    <w:rsid w:val="006831E7"/>
    <w:rsid w:val="0068328A"/>
    <w:rsid w:val="00683FE5"/>
    <w:rsid w:val="00684024"/>
    <w:rsid w:val="006848C3"/>
    <w:rsid w:val="00684988"/>
    <w:rsid w:val="00684E38"/>
    <w:rsid w:val="006850DA"/>
    <w:rsid w:val="00685C47"/>
    <w:rsid w:val="00685D44"/>
    <w:rsid w:val="00685E5B"/>
    <w:rsid w:val="006863FC"/>
    <w:rsid w:val="00686D45"/>
    <w:rsid w:val="00686D95"/>
    <w:rsid w:val="00686E41"/>
    <w:rsid w:val="00687398"/>
    <w:rsid w:val="006876FF"/>
    <w:rsid w:val="00687B10"/>
    <w:rsid w:val="00687E6C"/>
    <w:rsid w:val="00690072"/>
    <w:rsid w:val="0069090E"/>
    <w:rsid w:val="00690B4B"/>
    <w:rsid w:val="006912F9"/>
    <w:rsid w:val="00692545"/>
    <w:rsid w:val="0069263C"/>
    <w:rsid w:val="006928B7"/>
    <w:rsid w:val="00692CB4"/>
    <w:rsid w:val="00692E06"/>
    <w:rsid w:val="00692E5A"/>
    <w:rsid w:val="00692EB7"/>
    <w:rsid w:val="00693FE7"/>
    <w:rsid w:val="006940E3"/>
    <w:rsid w:val="00694156"/>
    <w:rsid w:val="006948C5"/>
    <w:rsid w:val="006950E8"/>
    <w:rsid w:val="00695434"/>
    <w:rsid w:val="006956B6"/>
    <w:rsid w:val="00695748"/>
    <w:rsid w:val="00696597"/>
    <w:rsid w:val="00696807"/>
    <w:rsid w:val="00696985"/>
    <w:rsid w:val="00696EC9"/>
    <w:rsid w:val="006971D6"/>
    <w:rsid w:val="00697223"/>
    <w:rsid w:val="006975C9"/>
    <w:rsid w:val="0069791A"/>
    <w:rsid w:val="00697C8A"/>
    <w:rsid w:val="006A018A"/>
    <w:rsid w:val="006A0283"/>
    <w:rsid w:val="006A07C3"/>
    <w:rsid w:val="006A0FA6"/>
    <w:rsid w:val="006A12BF"/>
    <w:rsid w:val="006A13E4"/>
    <w:rsid w:val="006A1677"/>
    <w:rsid w:val="006A16C2"/>
    <w:rsid w:val="006A1AC2"/>
    <w:rsid w:val="006A1D30"/>
    <w:rsid w:val="006A2053"/>
    <w:rsid w:val="006A23C5"/>
    <w:rsid w:val="006A2447"/>
    <w:rsid w:val="006A2B99"/>
    <w:rsid w:val="006A328D"/>
    <w:rsid w:val="006A3A90"/>
    <w:rsid w:val="006A3ABD"/>
    <w:rsid w:val="006A448F"/>
    <w:rsid w:val="006A4654"/>
    <w:rsid w:val="006A482D"/>
    <w:rsid w:val="006A4EC3"/>
    <w:rsid w:val="006A4FC6"/>
    <w:rsid w:val="006A512F"/>
    <w:rsid w:val="006A554A"/>
    <w:rsid w:val="006A560D"/>
    <w:rsid w:val="006A5D07"/>
    <w:rsid w:val="006A5E47"/>
    <w:rsid w:val="006A6265"/>
    <w:rsid w:val="006A632F"/>
    <w:rsid w:val="006A6333"/>
    <w:rsid w:val="006A70C0"/>
    <w:rsid w:val="006A7293"/>
    <w:rsid w:val="006A782A"/>
    <w:rsid w:val="006A7939"/>
    <w:rsid w:val="006A7BC8"/>
    <w:rsid w:val="006B014B"/>
    <w:rsid w:val="006B02C1"/>
    <w:rsid w:val="006B041F"/>
    <w:rsid w:val="006B054F"/>
    <w:rsid w:val="006B0DAF"/>
    <w:rsid w:val="006B1401"/>
    <w:rsid w:val="006B16E5"/>
    <w:rsid w:val="006B1E05"/>
    <w:rsid w:val="006B31E3"/>
    <w:rsid w:val="006B33F0"/>
    <w:rsid w:val="006B36A9"/>
    <w:rsid w:val="006B39F2"/>
    <w:rsid w:val="006B3A52"/>
    <w:rsid w:val="006B4736"/>
    <w:rsid w:val="006B47A0"/>
    <w:rsid w:val="006B555E"/>
    <w:rsid w:val="006B56FC"/>
    <w:rsid w:val="006B5A67"/>
    <w:rsid w:val="006B5F02"/>
    <w:rsid w:val="006B6110"/>
    <w:rsid w:val="006B65AB"/>
    <w:rsid w:val="006B675C"/>
    <w:rsid w:val="006B6F4C"/>
    <w:rsid w:val="006B7011"/>
    <w:rsid w:val="006B744D"/>
    <w:rsid w:val="006B76A8"/>
    <w:rsid w:val="006B7B83"/>
    <w:rsid w:val="006C0017"/>
    <w:rsid w:val="006C0501"/>
    <w:rsid w:val="006C0523"/>
    <w:rsid w:val="006C0605"/>
    <w:rsid w:val="006C0F9B"/>
    <w:rsid w:val="006C1424"/>
    <w:rsid w:val="006C142D"/>
    <w:rsid w:val="006C1626"/>
    <w:rsid w:val="006C1865"/>
    <w:rsid w:val="006C30FA"/>
    <w:rsid w:val="006C3634"/>
    <w:rsid w:val="006C3F86"/>
    <w:rsid w:val="006C40CF"/>
    <w:rsid w:val="006C5A3C"/>
    <w:rsid w:val="006C5EE4"/>
    <w:rsid w:val="006C6C4E"/>
    <w:rsid w:val="006C6D2E"/>
    <w:rsid w:val="006C72A0"/>
    <w:rsid w:val="006C7E02"/>
    <w:rsid w:val="006C7F49"/>
    <w:rsid w:val="006D004B"/>
    <w:rsid w:val="006D01B1"/>
    <w:rsid w:val="006D02B5"/>
    <w:rsid w:val="006D0A5D"/>
    <w:rsid w:val="006D0FA4"/>
    <w:rsid w:val="006D2271"/>
    <w:rsid w:val="006D2284"/>
    <w:rsid w:val="006D2906"/>
    <w:rsid w:val="006D2D97"/>
    <w:rsid w:val="006D2EFA"/>
    <w:rsid w:val="006D30DE"/>
    <w:rsid w:val="006D32F8"/>
    <w:rsid w:val="006D3795"/>
    <w:rsid w:val="006D3DB7"/>
    <w:rsid w:val="006D3F5B"/>
    <w:rsid w:val="006D4159"/>
    <w:rsid w:val="006D4511"/>
    <w:rsid w:val="006D4CC0"/>
    <w:rsid w:val="006D4F3C"/>
    <w:rsid w:val="006D5017"/>
    <w:rsid w:val="006D51CC"/>
    <w:rsid w:val="006D5A11"/>
    <w:rsid w:val="006D5AB2"/>
    <w:rsid w:val="006D5C1E"/>
    <w:rsid w:val="006D6269"/>
    <w:rsid w:val="006D62B5"/>
    <w:rsid w:val="006D6C1C"/>
    <w:rsid w:val="006D7145"/>
    <w:rsid w:val="006D7147"/>
    <w:rsid w:val="006D7225"/>
    <w:rsid w:val="006D7808"/>
    <w:rsid w:val="006D7D01"/>
    <w:rsid w:val="006E0E02"/>
    <w:rsid w:val="006E0FC7"/>
    <w:rsid w:val="006E1252"/>
    <w:rsid w:val="006E13A5"/>
    <w:rsid w:val="006E150B"/>
    <w:rsid w:val="006E16FE"/>
    <w:rsid w:val="006E25FE"/>
    <w:rsid w:val="006E2CA8"/>
    <w:rsid w:val="006E37F1"/>
    <w:rsid w:val="006E3B90"/>
    <w:rsid w:val="006E3E5A"/>
    <w:rsid w:val="006E4055"/>
    <w:rsid w:val="006E41E0"/>
    <w:rsid w:val="006E428A"/>
    <w:rsid w:val="006E45AB"/>
    <w:rsid w:val="006E4D0B"/>
    <w:rsid w:val="006E5152"/>
    <w:rsid w:val="006E55AE"/>
    <w:rsid w:val="006E565A"/>
    <w:rsid w:val="006E587D"/>
    <w:rsid w:val="006E6059"/>
    <w:rsid w:val="006E614C"/>
    <w:rsid w:val="006E61D6"/>
    <w:rsid w:val="006E6677"/>
    <w:rsid w:val="006E679B"/>
    <w:rsid w:val="006E7B5D"/>
    <w:rsid w:val="006F0EAB"/>
    <w:rsid w:val="006F0FFE"/>
    <w:rsid w:val="006F139A"/>
    <w:rsid w:val="006F174C"/>
    <w:rsid w:val="006F1D43"/>
    <w:rsid w:val="006F20EE"/>
    <w:rsid w:val="006F24A4"/>
    <w:rsid w:val="006F28BB"/>
    <w:rsid w:val="006F30A7"/>
    <w:rsid w:val="006F3570"/>
    <w:rsid w:val="006F35BD"/>
    <w:rsid w:val="006F38AE"/>
    <w:rsid w:val="006F3C4F"/>
    <w:rsid w:val="006F407F"/>
    <w:rsid w:val="006F42C5"/>
    <w:rsid w:val="006F4334"/>
    <w:rsid w:val="006F48C1"/>
    <w:rsid w:val="006F499D"/>
    <w:rsid w:val="006F501E"/>
    <w:rsid w:val="006F50D5"/>
    <w:rsid w:val="006F554F"/>
    <w:rsid w:val="006F5808"/>
    <w:rsid w:val="006F583D"/>
    <w:rsid w:val="006F59B8"/>
    <w:rsid w:val="006F5EA2"/>
    <w:rsid w:val="006F6521"/>
    <w:rsid w:val="006F6C36"/>
    <w:rsid w:val="006F6C79"/>
    <w:rsid w:val="006F6E75"/>
    <w:rsid w:val="006F6FF4"/>
    <w:rsid w:val="006F744B"/>
    <w:rsid w:val="006F763C"/>
    <w:rsid w:val="006F7786"/>
    <w:rsid w:val="006F7881"/>
    <w:rsid w:val="006F7F04"/>
    <w:rsid w:val="0070028F"/>
    <w:rsid w:val="007003C6"/>
    <w:rsid w:val="0070076F"/>
    <w:rsid w:val="007009D6"/>
    <w:rsid w:val="007011B7"/>
    <w:rsid w:val="00701AFA"/>
    <w:rsid w:val="00701C96"/>
    <w:rsid w:val="00701D69"/>
    <w:rsid w:val="007020D1"/>
    <w:rsid w:val="0070225F"/>
    <w:rsid w:val="0070290D"/>
    <w:rsid w:val="00702C76"/>
    <w:rsid w:val="007032EA"/>
    <w:rsid w:val="007039AC"/>
    <w:rsid w:val="00703CFF"/>
    <w:rsid w:val="007042D7"/>
    <w:rsid w:val="00704374"/>
    <w:rsid w:val="00705A27"/>
    <w:rsid w:val="00705C79"/>
    <w:rsid w:val="00706B43"/>
    <w:rsid w:val="00706CE6"/>
    <w:rsid w:val="00707504"/>
    <w:rsid w:val="0071032B"/>
    <w:rsid w:val="00710512"/>
    <w:rsid w:val="00710A54"/>
    <w:rsid w:val="0071112E"/>
    <w:rsid w:val="007111A1"/>
    <w:rsid w:val="007114EB"/>
    <w:rsid w:val="0071184F"/>
    <w:rsid w:val="00711A3A"/>
    <w:rsid w:val="00711D80"/>
    <w:rsid w:val="00711E00"/>
    <w:rsid w:val="0071251D"/>
    <w:rsid w:val="0071286B"/>
    <w:rsid w:val="00712982"/>
    <w:rsid w:val="00712A75"/>
    <w:rsid w:val="00712DBB"/>
    <w:rsid w:val="00712E57"/>
    <w:rsid w:val="00713218"/>
    <w:rsid w:val="0071335C"/>
    <w:rsid w:val="007136AB"/>
    <w:rsid w:val="00713969"/>
    <w:rsid w:val="00714673"/>
    <w:rsid w:val="007147D0"/>
    <w:rsid w:val="007151A0"/>
    <w:rsid w:val="00715DC2"/>
    <w:rsid w:val="00715DF3"/>
    <w:rsid w:val="00716609"/>
    <w:rsid w:val="0071682C"/>
    <w:rsid w:val="00716BB5"/>
    <w:rsid w:val="0071708E"/>
    <w:rsid w:val="00717CD0"/>
    <w:rsid w:val="00717DEA"/>
    <w:rsid w:val="007213B0"/>
    <w:rsid w:val="00721700"/>
    <w:rsid w:val="00721858"/>
    <w:rsid w:val="00721F23"/>
    <w:rsid w:val="00721FDA"/>
    <w:rsid w:val="00723A20"/>
    <w:rsid w:val="0072464F"/>
    <w:rsid w:val="007247F2"/>
    <w:rsid w:val="0072497E"/>
    <w:rsid w:val="00724A5E"/>
    <w:rsid w:val="00724C0D"/>
    <w:rsid w:val="00724C7C"/>
    <w:rsid w:val="00724D82"/>
    <w:rsid w:val="00725679"/>
    <w:rsid w:val="00725D94"/>
    <w:rsid w:val="00726610"/>
    <w:rsid w:val="00726989"/>
    <w:rsid w:val="00727166"/>
    <w:rsid w:val="00727B01"/>
    <w:rsid w:val="0073005A"/>
    <w:rsid w:val="007306D7"/>
    <w:rsid w:val="00730ABB"/>
    <w:rsid w:val="00730D07"/>
    <w:rsid w:val="00730DF2"/>
    <w:rsid w:val="00730EA8"/>
    <w:rsid w:val="00730F73"/>
    <w:rsid w:val="007311E2"/>
    <w:rsid w:val="00731ABA"/>
    <w:rsid w:val="0073218D"/>
    <w:rsid w:val="00732222"/>
    <w:rsid w:val="007329B2"/>
    <w:rsid w:val="00732C74"/>
    <w:rsid w:val="00732F51"/>
    <w:rsid w:val="0073319A"/>
    <w:rsid w:val="007338B5"/>
    <w:rsid w:val="0073394F"/>
    <w:rsid w:val="00733AE6"/>
    <w:rsid w:val="00734079"/>
    <w:rsid w:val="0073487E"/>
    <w:rsid w:val="00734E60"/>
    <w:rsid w:val="0073546D"/>
    <w:rsid w:val="007359BC"/>
    <w:rsid w:val="00735B44"/>
    <w:rsid w:val="00735E1E"/>
    <w:rsid w:val="00736220"/>
    <w:rsid w:val="007365AE"/>
    <w:rsid w:val="00736E4C"/>
    <w:rsid w:val="00737039"/>
    <w:rsid w:val="007405FE"/>
    <w:rsid w:val="0074078A"/>
    <w:rsid w:val="00740ACA"/>
    <w:rsid w:val="00741997"/>
    <w:rsid w:val="00741B69"/>
    <w:rsid w:val="00741DD8"/>
    <w:rsid w:val="00742511"/>
    <w:rsid w:val="00742BF3"/>
    <w:rsid w:val="00742DDA"/>
    <w:rsid w:val="007435DE"/>
    <w:rsid w:val="00743851"/>
    <w:rsid w:val="0074441F"/>
    <w:rsid w:val="00744901"/>
    <w:rsid w:val="00745215"/>
    <w:rsid w:val="007455E7"/>
    <w:rsid w:val="00745BB8"/>
    <w:rsid w:val="00745E49"/>
    <w:rsid w:val="00746705"/>
    <w:rsid w:val="00746A4F"/>
    <w:rsid w:val="00746DB4"/>
    <w:rsid w:val="00746F26"/>
    <w:rsid w:val="007470BE"/>
    <w:rsid w:val="007471E9"/>
    <w:rsid w:val="00747A4D"/>
    <w:rsid w:val="00747E82"/>
    <w:rsid w:val="0075036B"/>
    <w:rsid w:val="007505FD"/>
    <w:rsid w:val="00750B84"/>
    <w:rsid w:val="00751017"/>
    <w:rsid w:val="00751322"/>
    <w:rsid w:val="00752434"/>
    <w:rsid w:val="00752CC5"/>
    <w:rsid w:val="00753242"/>
    <w:rsid w:val="007541EA"/>
    <w:rsid w:val="00754819"/>
    <w:rsid w:val="00754C4C"/>
    <w:rsid w:val="00754EFB"/>
    <w:rsid w:val="0075506B"/>
    <w:rsid w:val="007554A8"/>
    <w:rsid w:val="00755565"/>
    <w:rsid w:val="007555E5"/>
    <w:rsid w:val="00755E6B"/>
    <w:rsid w:val="00756257"/>
    <w:rsid w:val="00756408"/>
    <w:rsid w:val="007564B6"/>
    <w:rsid w:val="00756E17"/>
    <w:rsid w:val="00756FFD"/>
    <w:rsid w:val="00757012"/>
    <w:rsid w:val="007571E2"/>
    <w:rsid w:val="00757234"/>
    <w:rsid w:val="00757754"/>
    <w:rsid w:val="0075796B"/>
    <w:rsid w:val="00757D28"/>
    <w:rsid w:val="00757F64"/>
    <w:rsid w:val="00760599"/>
    <w:rsid w:val="00760F22"/>
    <w:rsid w:val="007610F3"/>
    <w:rsid w:val="00761353"/>
    <w:rsid w:val="00761714"/>
    <w:rsid w:val="0076189B"/>
    <w:rsid w:val="00761FE4"/>
    <w:rsid w:val="0076229C"/>
    <w:rsid w:val="007623AE"/>
    <w:rsid w:val="00762760"/>
    <w:rsid w:val="00762F31"/>
    <w:rsid w:val="00763256"/>
    <w:rsid w:val="00763653"/>
    <w:rsid w:val="00763902"/>
    <w:rsid w:val="00763A0B"/>
    <w:rsid w:val="00763BBC"/>
    <w:rsid w:val="00763EC2"/>
    <w:rsid w:val="0076438D"/>
    <w:rsid w:val="00764A57"/>
    <w:rsid w:val="007656BF"/>
    <w:rsid w:val="00765E9F"/>
    <w:rsid w:val="0076614D"/>
    <w:rsid w:val="00766171"/>
    <w:rsid w:val="007662A8"/>
    <w:rsid w:val="007664A3"/>
    <w:rsid w:val="00766A3E"/>
    <w:rsid w:val="00766BFA"/>
    <w:rsid w:val="00766F19"/>
    <w:rsid w:val="00770162"/>
    <w:rsid w:val="0077018E"/>
    <w:rsid w:val="007704B4"/>
    <w:rsid w:val="00770560"/>
    <w:rsid w:val="007706B6"/>
    <w:rsid w:val="007708CC"/>
    <w:rsid w:val="007709AC"/>
    <w:rsid w:val="0077138C"/>
    <w:rsid w:val="0077139A"/>
    <w:rsid w:val="00771B0C"/>
    <w:rsid w:val="00771E4C"/>
    <w:rsid w:val="00772078"/>
    <w:rsid w:val="00772A1D"/>
    <w:rsid w:val="0077368B"/>
    <w:rsid w:val="007736BC"/>
    <w:rsid w:val="00774289"/>
    <w:rsid w:val="0077454A"/>
    <w:rsid w:val="00774645"/>
    <w:rsid w:val="00774A83"/>
    <w:rsid w:val="00774D6B"/>
    <w:rsid w:val="00774E4C"/>
    <w:rsid w:val="00774F4F"/>
    <w:rsid w:val="00775334"/>
    <w:rsid w:val="00775438"/>
    <w:rsid w:val="00775807"/>
    <w:rsid w:val="00775821"/>
    <w:rsid w:val="00776361"/>
    <w:rsid w:val="0077672D"/>
    <w:rsid w:val="00776761"/>
    <w:rsid w:val="00777192"/>
    <w:rsid w:val="00777475"/>
    <w:rsid w:val="007775C1"/>
    <w:rsid w:val="00777880"/>
    <w:rsid w:val="00777BA2"/>
    <w:rsid w:val="00780035"/>
    <w:rsid w:val="007807E7"/>
    <w:rsid w:val="00780E3A"/>
    <w:rsid w:val="007811D8"/>
    <w:rsid w:val="00781263"/>
    <w:rsid w:val="007814D2"/>
    <w:rsid w:val="0078168A"/>
    <w:rsid w:val="00781980"/>
    <w:rsid w:val="00781B2E"/>
    <w:rsid w:val="00781EEC"/>
    <w:rsid w:val="00782076"/>
    <w:rsid w:val="007829DD"/>
    <w:rsid w:val="00782FB5"/>
    <w:rsid w:val="0078304F"/>
    <w:rsid w:val="00783B6A"/>
    <w:rsid w:val="00783CAB"/>
    <w:rsid w:val="00783ECE"/>
    <w:rsid w:val="007843DB"/>
    <w:rsid w:val="00784622"/>
    <w:rsid w:val="00784623"/>
    <w:rsid w:val="00784823"/>
    <w:rsid w:val="00784903"/>
    <w:rsid w:val="00784FAC"/>
    <w:rsid w:val="007855E5"/>
    <w:rsid w:val="00785966"/>
    <w:rsid w:val="0078626E"/>
    <w:rsid w:val="007879D7"/>
    <w:rsid w:val="00787B8D"/>
    <w:rsid w:val="00787D95"/>
    <w:rsid w:val="00790AF2"/>
    <w:rsid w:val="00790BF6"/>
    <w:rsid w:val="00790BFC"/>
    <w:rsid w:val="00790CB0"/>
    <w:rsid w:val="00791180"/>
    <w:rsid w:val="00791869"/>
    <w:rsid w:val="007918BD"/>
    <w:rsid w:val="007920B2"/>
    <w:rsid w:val="007923A5"/>
    <w:rsid w:val="0079256B"/>
    <w:rsid w:val="00793CD8"/>
    <w:rsid w:val="00793E37"/>
    <w:rsid w:val="00794266"/>
    <w:rsid w:val="0079448D"/>
    <w:rsid w:val="00794BC6"/>
    <w:rsid w:val="00794EDB"/>
    <w:rsid w:val="007954B9"/>
    <w:rsid w:val="00795FEB"/>
    <w:rsid w:val="00796129"/>
    <w:rsid w:val="00796138"/>
    <w:rsid w:val="007961B2"/>
    <w:rsid w:val="00796B4A"/>
    <w:rsid w:val="00796CCB"/>
    <w:rsid w:val="0079747A"/>
    <w:rsid w:val="00797824"/>
    <w:rsid w:val="007978C4"/>
    <w:rsid w:val="00797B3C"/>
    <w:rsid w:val="00797C2B"/>
    <w:rsid w:val="007A0B55"/>
    <w:rsid w:val="007A1121"/>
    <w:rsid w:val="007A14F4"/>
    <w:rsid w:val="007A1692"/>
    <w:rsid w:val="007A285C"/>
    <w:rsid w:val="007A2AC4"/>
    <w:rsid w:val="007A3903"/>
    <w:rsid w:val="007A3D59"/>
    <w:rsid w:val="007A416E"/>
    <w:rsid w:val="007A4BB1"/>
    <w:rsid w:val="007A5671"/>
    <w:rsid w:val="007A5C52"/>
    <w:rsid w:val="007A5F95"/>
    <w:rsid w:val="007A653D"/>
    <w:rsid w:val="007A65C0"/>
    <w:rsid w:val="007A6728"/>
    <w:rsid w:val="007A69BB"/>
    <w:rsid w:val="007A6B68"/>
    <w:rsid w:val="007A6F5F"/>
    <w:rsid w:val="007A7D90"/>
    <w:rsid w:val="007B0535"/>
    <w:rsid w:val="007B0689"/>
    <w:rsid w:val="007B0832"/>
    <w:rsid w:val="007B119A"/>
    <w:rsid w:val="007B1358"/>
    <w:rsid w:val="007B1367"/>
    <w:rsid w:val="007B160E"/>
    <w:rsid w:val="007B18CB"/>
    <w:rsid w:val="007B1C59"/>
    <w:rsid w:val="007B2178"/>
    <w:rsid w:val="007B2A26"/>
    <w:rsid w:val="007B2C60"/>
    <w:rsid w:val="007B3A16"/>
    <w:rsid w:val="007B3B76"/>
    <w:rsid w:val="007B4163"/>
    <w:rsid w:val="007B4243"/>
    <w:rsid w:val="007B4284"/>
    <w:rsid w:val="007B4742"/>
    <w:rsid w:val="007B48BD"/>
    <w:rsid w:val="007B498F"/>
    <w:rsid w:val="007B4C80"/>
    <w:rsid w:val="007B4E5E"/>
    <w:rsid w:val="007B5727"/>
    <w:rsid w:val="007B5C3E"/>
    <w:rsid w:val="007B6092"/>
    <w:rsid w:val="007B666F"/>
    <w:rsid w:val="007B6841"/>
    <w:rsid w:val="007B6C19"/>
    <w:rsid w:val="007B7472"/>
    <w:rsid w:val="007B7613"/>
    <w:rsid w:val="007B78BC"/>
    <w:rsid w:val="007B7C03"/>
    <w:rsid w:val="007B7DD1"/>
    <w:rsid w:val="007C009D"/>
    <w:rsid w:val="007C00A0"/>
    <w:rsid w:val="007C1738"/>
    <w:rsid w:val="007C1A1C"/>
    <w:rsid w:val="007C1E4D"/>
    <w:rsid w:val="007C1EEB"/>
    <w:rsid w:val="007C2498"/>
    <w:rsid w:val="007C2767"/>
    <w:rsid w:val="007C2831"/>
    <w:rsid w:val="007C2888"/>
    <w:rsid w:val="007C301C"/>
    <w:rsid w:val="007C39BE"/>
    <w:rsid w:val="007C52AC"/>
    <w:rsid w:val="007C532C"/>
    <w:rsid w:val="007C591F"/>
    <w:rsid w:val="007C5A7B"/>
    <w:rsid w:val="007C5C1C"/>
    <w:rsid w:val="007C5E1D"/>
    <w:rsid w:val="007C6531"/>
    <w:rsid w:val="007C6E42"/>
    <w:rsid w:val="007C6E57"/>
    <w:rsid w:val="007C74C4"/>
    <w:rsid w:val="007C7A41"/>
    <w:rsid w:val="007C7BF7"/>
    <w:rsid w:val="007C7D8B"/>
    <w:rsid w:val="007D0780"/>
    <w:rsid w:val="007D0D7B"/>
    <w:rsid w:val="007D0F2D"/>
    <w:rsid w:val="007D0FF4"/>
    <w:rsid w:val="007D145B"/>
    <w:rsid w:val="007D1481"/>
    <w:rsid w:val="007D18BC"/>
    <w:rsid w:val="007D1B44"/>
    <w:rsid w:val="007D1D74"/>
    <w:rsid w:val="007D21CF"/>
    <w:rsid w:val="007D2617"/>
    <w:rsid w:val="007D2B26"/>
    <w:rsid w:val="007D2B45"/>
    <w:rsid w:val="007D2FB6"/>
    <w:rsid w:val="007D34EB"/>
    <w:rsid w:val="007D3CB9"/>
    <w:rsid w:val="007D3F9E"/>
    <w:rsid w:val="007D41F3"/>
    <w:rsid w:val="007D453A"/>
    <w:rsid w:val="007D51EA"/>
    <w:rsid w:val="007D5425"/>
    <w:rsid w:val="007D544A"/>
    <w:rsid w:val="007D545F"/>
    <w:rsid w:val="007D5E43"/>
    <w:rsid w:val="007D5FB8"/>
    <w:rsid w:val="007D6221"/>
    <w:rsid w:val="007D695F"/>
    <w:rsid w:val="007D7188"/>
    <w:rsid w:val="007D762F"/>
    <w:rsid w:val="007D77C3"/>
    <w:rsid w:val="007E0FEC"/>
    <w:rsid w:val="007E13E6"/>
    <w:rsid w:val="007E1F45"/>
    <w:rsid w:val="007E208F"/>
    <w:rsid w:val="007E247C"/>
    <w:rsid w:val="007E2D4E"/>
    <w:rsid w:val="007E2FA9"/>
    <w:rsid w:val="007E39D4"/>
    <w:rsid w:val="007E4392"/>
    <w:rsid w:val="007E45F7"/>
    <w:rsid w:val="007E47BD"/>
    <w:rsid w:val="007E4BAE"/>
    <w:rsid w:val="007E4E26"/>
    <w:rsid w:val="007E544C"/>
    <w:rsid w:val="007E54D9"/>
    <w:rsid w:val="007E5E1A"/>
    <w:rsid w:val="007E5ED2"/>
    <w:rsid w:val="007E5F10"/>
    <w:rsid w:val="007E6017"/>
    <w:rsid w:val="007E60BB"/>
    <w:rsid w:val="007E67B7"/>
    <w:rsid w:val="007E734B"/>
    <w:rsid w:val="007E7AEA"/>
    <w:rsid w:val="007F0132"/>
    <w:rsid w:val="007F030F"/>
    <w:rsid w:val="007F055C"/>
    <w:rsid w:val="007F0CCC"/>
    <w:rsid w:val="007F0CDD"/>
    <w:rsid w:val="007F0E80"/>
    <w:rsid w:val="007F1878"/>
    <w:rsid w:val="007F1AAE"/>
    <w:rsid w:val="007F1AC3"/>
    <w:rsid w:val="007F2260"/>
    <w:rsid w:val="007F2B57"/>
    <w:rsid w:val="007F30E4"/>
    <w:rsid w:val="007F3D37"/>
    <w:rsid w:val="007F3D4C"/>
    <w:rsid w:val="007F4070"/>
    <w:rsid w:val="007F483F"/>
    <w:rsid w:val="007F4907"/>
    <w:rsid w:val="007F4991"/>
    <w:rsid w:val="007F4D6F"/>
    <w:rsid w:val="007F4DEE"/>
    <w:rsid w:val="007F520E"/>
    <w:rsid w:val="007F53E5"/>
    <w:rsid w:val="007F553F"/>
    <w:rsid w:val="007F5C81"/>
    <w:rsid w:val="007F5DC0"/>
    <w:rsid w:val="007F5DC3"/>
    <w:rsid w:val="007F5E16"/>
    <w:rsid w:val="007F5F3C"/>
    <w:rsid w:val="007F61DE"/>
    <w:rsid w:val="007F63A5"/>
    <w:rsid w:val="007F6495"/>
    <w:rsid w:val="007F72A1"/>
    <w:rsid w:val="007F7858"/>
    <w:rsid w:val="007F78E9"/>
    <w:rsid w:val="007F793F"/>
    <w:rsid w:val="007F7958"/>
    <w:rsid w:val="007F7FFB"/>
    <w:rsid w:val="008001FA"/>
    <w:rsid w:val="008005D1"/>
    <w:rsid w:val="0080089F"/>
    <w:rsid w:val="008009B3"/>
    <w:rsid w:val="00800A0C"/>
    <w:rsid w:val="00800BDA"/>
    <w:rsid w:val="00800DF7"/>
    <w:rsid w:val="0080159E"/>
    <w:rsid w:val="00801721"/>
    <w:rsid w:val="008026D7"/>
    <w:rsid w:val="00802794"/>
    <w:rsid w:val="00802D33"/>
    <w:rsid w:val="008032BD"/>
    <w:rsid w:val="00803450"/>
    <w:rsid w:val="008035E8"/>
    <w:rsid w:val="008037F8"/>
    <w:rsid w:val="00803E3F"/>
    <w:rsid w:val="00804663"/>
    <w:rsid w:val="008048BC"/>
    <w:rsid w:val="00804B30"/>
    <w:rsid w:val="008054DC"/>
    <w:rsid w:val="0080566E"/>
    <w:rsid w:val="00805C35"/>
    <w:rsid w:val="00805C75"/>
    <w:rsid w:val="00805C78"/>
    <w:rsid w:val="00805CAC"/>
    <w:rsid w:val="00805D81"/>
    <w:rsid w:val="00805EA4"/>
    <w:rsid w:val="00805F6D"/>
    <w:rsid w:val="00805F89"/>
    <w:rsid w:val="008062F6"/>
    <w:rsid w:val="00806770"/>
    <w:rsid w:val="00806BED"/>
    <w:rsid w:val="00806E54"/>
    <w:rsid w:val="0080719D"/>
    <w:rsid w:val="00807317"/>
    <w:rsid w:val="00807476"/>
    <w:rsid w:val="00807583"/>
    <w:rsid w:val="00810AA9"/>
    <w:rsid w:val="00810B20"/>
    <w:rsid w:val="00810FCA"/>
    <w:rsid w:val="008110C2"/>
    <w:rsid w:val="00811B09"/>
    <w:rsid w:val="008120A3"/>
    <w:rsid w:val="00812292"/>
    <w:rsid w:val="0081237B"/>
    <w:rsid w:val="008131A3"/>
    <w:rsid w:val="00813420"/>
    <w:rsid w:val="0081433E"/>
    <w:rsid w:val="008143FB"/>
    <w:rsid w:val="00814BF9"/>
    <w:rsid w:val="0081539B"/>
    <w:rsid w:val="00815883"/>
    <w:rsid w:val="008165FA"/>
    <w:rsid w:val="00816820"/>
    <w:rsid w:val="00816D7A"/>
    <w:rsid w:val="0081798D"/>
    <w:rsid w:val="00817AA5"/>
    <w:rsid w:val="00817C13"/>
    <w:rsid w:val="00817DE2"/>
    <w:rsid w:val="00817FCA"/>
    <w:rsid w:val="00820262"/>
    <w:rsid w:val="0082034E"/>
    <w:rsid w:val="008203F7"/>
    <w:rsid w:val="008204C3"/>
    <w:rsid w:val="00820A94"/>
    <w:rsid w:val="008212F2"/>
    <w:rsid w:val="00821FFF"/>
    <w:rsid w:val="00822A50"/>
    <w:rsid w:val="00822D77"/>
    <w:rsid w:val="00823070"/>
    <w:rsid w:val="008232EF"/>
    <w:rsid w:val="00823FDF"/>
    <w:rsid w:val="0082439E"/>
    <w:rsid w:val="008247EF"/>
    <w:rsid w:val="008254FB"/>
    <w:rsid w:val="00825536"/>
    <w:rsid w:val="00825D46"/>
    <w:rsid w:val="0082695E"/>
    <w:rsid w:val="00827280"/>
    <w:rsid w:val="00827711"/>
    <w:rsid w:val="00827A36"/>
    <w:rsid w:val="00827B3A"/>
    <w:rsid w:val="00827DFD"/>
    <w:rsid w:val="00830B0C"/>
    <w:rsid w:val="00830C3A"/>
    <w:rsid w:val="0083179B"/>
    <w:rsid w:val="008318AF"/>
    <w:rsid w:val="008319FD"/>
    <w:rsid w:val="00831AF9"/>
    <w:rsid w:val="00832762"/>
    <w:rsid w:val="008327D4"/>
    <w:rsid w:val="008327DD"/>
    <w:rsid w:val="008328AB"/>
    <w:rsid w:val="00832AB3"/>
    <w:rsid w:val="0083322A"/>
    <w:rsid w:val="008333E3"/>
    <w:rsid w:val="008334C5"/>
    <w:rsid w:val="00833B84"/>
    <w:rsid w:val="008348DA"/>
    <w:rsid w:val="00834CDC"/>
    <w:rsid w:val="00834D5A"/>
    <w:rsid w:val="00835188"/>
    <w:rsid w:val="00835919"/>
    <w:rsid w:val="00835A8C"/>
    <w:rsid w:val="00835B13"/>
    <w:rsid w:val="00836057"/>
    <w:rsid w:val="00836346"/>
    <w:rsid w:val="00836DEF"/>
    <w:rsid w:val="00836EDF"/>
    <w:rsid w:val="00837216"/>
    <w:rsid w:val="008375EF"/>
    <w:rsid w:val="008378C5"/>
    <w:rsid w:val="00837921"/>
    <w:rsid w:val="00837D22"/>
    <w:rsid w:val="008406BD"/>
    <w:rsid w:val="00840836"/>
    <w:rsid w:val="00840919"/>
    <w:rsid w:val="00840A45"/>
    <w:rsid w:val="008413B2"/>
    <w:rsid w:val="00841F67"/>
    <w:rsid w:val="00842228"/>
    <w:rsid w:val="00842BA5"/>
    <w:rsid w:val="008431C5"/>
    <w:rsid w:val="00843664"/>
    <w:rsid w:val="0084386E"/>
    <w:rsid w:val="00843E81"/>
    <w:rsid w:val="00844AC6"/>
    <w:rsid w:val="00844AD0"/>
    <w:rsid w:val="0084514F"/>
    <w:rsid w:val="00845A29"/>
    <w:rsid w:val="00845A65"/>
    <w:rsid w:val="00845DE9"/>
    <w:rsid w:val="00846952"/>
    <w:rsid w:val="00846AA7"/>
    <w:rsid w:val="008472D8"/>
    <w:rsid w:val="008475C1"/>
    <w:rsid w:val="00847D3B"/>
    <w:rsid w:val="00847E12"/>
    <w:rsid w:val="00850DB8"/>
    <w:rsid w:val="00851798"/>
    <w:rsid w:val="00851C6A"/>
    <w:rsid w:val="00852763"/>
    <w:rsid w:val="00852B71"/>
    <w:rsid w:val="00852BB0"/>
    <w:rsid w:val="00853BBB"/>
    <w:rsid w:val="00853BBF"/>
    <w:rsid w:val="00853DAE"/>
    <w:rsid w:val="00853F27"/>
    <w:rsid w:val="00853FDB"/>
    <w:rsid w:val="008542CB"/>
    <w:rsid w:val="008544C5"/>
    <w:rsid w:val="008544FC"/>
    <w:rsid w:val="00854AAB"/>
    <w:rsid w:val="008550AA"/>
    <w:rsid w:val="008555F7"/>
    <w:rsid w:val="0085574F"/>
    <w:rsid w:val="00855B5E"/>
    <w:rsid w:val="00856027"/>
    <w:rsid w:val="00856B53"/>
    <w:rsid w:val="00856C46"/>
    <w:rsid w:val="00856D4A"/>
    <w:rsid w:val="00856DE8"/>
    <w:rsid w:val="00857349"/>
    <w:rsid w:val="0085775A"/>
    <w:rsid w:val="00857943"/>
    <w:rsid w:val="00857BBB"/>
    <w:rsid w:val="00860D00"/>
    <w:rsid w:val="0086128D"/>
    <w:rsid w:val="008626E2"/>
    <w:rsid w:val="008629C7"/>
    <w:rsid w:val="008636B4"/>
    <w:rsid w:val="00863B36"/>
    <w:rsid w:val="00863F91"/>
    <w:rsid w:val="00864001"/>
    <w:rsid w:val="00864026"/>
    <w:rsid w:val="0086408D"/>
    <w:rsid w:val="00864DA4"/>
    <w:rsid w:val="00864EEE"/>
    <w:rsid w:val="0086501F"/>
    <w:rsid w:val="00865892"/>
    <w:rsid w:val="0086604C"/>
    <w:rsid w:val="0086608F"/>
    <w:rsid w:val="008663F8"/>
    <w:rsid w:val="008673F7"/>
    <w:rsid w:val="00867867"/>
    <w:rsid w:val="00867AFC"/>
    <w:rsid w:val="00867D2A"/>
    <w:rsid w:val="00870168"/>
    <w:rsid w:val="00870222"/>
    <w:rsid w:val="00870419"/>
    <w:rsid w:val="0087047D"/>
    <w:rsid w:val="00870D10"/>
    <w:rsid w:val="008722C5"/>
    <w:rsid w:val="00872474"/>
    <w:rsid w:val="008725CA"/>
    <w:rsid w:val="00872656"/>
    <w:rsid w:val="00872724"/>
    <w:rsid w:val="00872FA3"/>
    <w:rsid w:val="00872FB6"/>
    <w:rsid w:val="00873020"/>
    <w:rsid w:val="0087365D"/>
    <w:rsid w:val="008737E8"/>
    <w:rsid w:val="008738EA"/>
    <w:rsid w:val="00873924"/>
    <w:rsid w:val="00873B70"/>
    <w:rsid w:val="00873D00"/>
    <w:rsid w:val="00873D74"/>
    <w:rsid w:val="00873EE2"/>
    <w:rsid w:val="0087421A"/>
    <w:rsid w:val="008742D6"/>
    <w:rsid w:val="008744C3"/>
    <w:rsid w:val="008753F2"/>
    <w:rsid w:val="008754D5"/>
    <w:rsid w:val="0087560B"/>
    <w:rsid w:val="00875663"/>
    <w:rsid w:val="00876A5B"/>
    <w:rsid w:val="0087779C"/>
    <w:rsid w:val="008778EE"/>
    <w:rsid w:val="00877A4F"/>
    <w:rsid w:val="00877CDA"/>
    <w:rsid w:val="00880081"/>
    <w:rsid w:val="008801AA"/>
    <w:rsid w:val="008802E5"/>
    <w:rsid w:val="008803DE"/>
    <w:rsid w:val="00880747"/>
    <w:rsid w:val="00880B59"/>
    <w:rsid w:val="008815CC"/>
    <w:rsid w:val="00881687"/>
    <w:rsid w:val="0088171C"/>
    <w:rsid w:val="00881B1D"/>
    <w:rsid w:val="00881C0D"/>
    <w:rsid w:val="00881DF7"/>
    <w:rsid w:val="008826CF"/>
    <w:rsid w:val="008828DC"/>
    <w:rsid w:val="00882A02"/>
    <w:rsid w:val="00882BEE"/>
    <w:rsid w:val="00882C9B"/>
    <w:rsid w:val="008838A6"/>
    <w:rsid w:val="00883C36"/>
    <w:rsid w:val="00883DDB"/>
    <w:rsid w:val="008842B4"/>
    <w:rsid w:val="008845EE"/>
    <w:rsid w:val="008846F3"/>
    <w:rsid w:val="00884778"/>
    <w:rsid w:val="0088521B"/>
    <w:rsid w:val="00885387"/>
    <w:rsid w:val="008853B3"/>
    <w:rsid w:val="0088578D"/>
    <w:rsid w:val="00885BDF"/>
    <w:rsid w:val="00885C9F"/>
    <w:rsid w:val="00886A6A"/>
    <w:rsid w:val="00886DB0"/>
    <w:rsid w:val="00886DC4"/>
    <w:rsid w:val="00886DDC"/>
    <w:rsid w:val="0088754F"/>
    <w:rsid w:val="0088789B"/>
    <w:rsid w:val="00887958"/>
    <w:rsid w:val="00887A00"/>
    <w:rsid w:val="00887A5C"/>
    <w:rsid w:val="00887AD6"/>
    <w:rsid w:val="00887C6E"/>
    <w:rsid w:val="008900CF"/>
    <w:rsid w:val="0089012D"/>
    <w:rsid w:val="0089015E"/>
    <w:rsid w:val="0089026D"/>
    <w:rsid w:val="008912EC"/>
    <w:rsid w:val="00891587"/>
    <w:rsid w:val="0089188E"/>
    <w:rsid w:val="00891AB6"/>
    <w:rsid w:val="00891D03"/>
    <w:rsid w:val="00891E34"/>
    <w:rsid w:val="00891EF9"/>
    <w:rsid w:val="008927D2"/>
    <w:rsid w:val="00892AC5"/>
    <w:rsid w:val="00892E8E"/>
    <w:rsid w:val="0089399F"/>
    <w:rsid w:val="008939E4"/>
    <w:rsid w:val="00894A23"/>
    <w:rsid w:val="00894A7A"/>
    <w:rsid w:val="00894F75"/>
    <w:rsid w:val="00895DC5"/>
    <w:rsid w:val="00895DDE"/>
    <w:rsid w:val="00895E38"/>
    <w:rsid w:val="008960A7"/>
    <w:rsid w:val="00896241"/>
    <w:rsid w:val="008962AB"/>
    <w:rsid w:val="00896623"/>
    <w:rsid w:val="00896703"/>
    <w:rsid w:val="00896880"/>
    <w:rsid w:val="00896ACF"/>
    <w:rsid w:val="00896C72"/>
    <w:rsid w:val="00896ECE"/>
    <w:rsid w:val="0089710E"/>
    <w:rsid w:val="008975E3"/>
    <w:rsid w:val="008A10C2"/>
    <w:rsid w:val="008A12E8"/>
    <w:rsid w:val="008A1952"/>
    <w:rsid w:val="008A1D26"/>
    <w:rsid w:val="008A1DF1"/>
    <w:rsid w:val="008A1FE0"/>
    <w:rsid w:val="008A20E2"/>
    <w:rsid w:val="008A295A"/>
    <w:rsid w:val="008A2A0F"/>
    <w:rsid w:val="008A2DE8"/>
    <w:rsid w:val="008A3756"/>
    <w:rsid w:val="008A38E0"/>
    <w:rsid w:val="008A3E2E"/>
    <w:rsid w:val="008A4072"/>
    <w:rsid w:val="008A416C"/>
    <w:rsid w:val="008A417B"/>
    <w:rsid w:val="008A4236"/>
    <w:rsid w:val="008A4895"/>
    <w:rsid w:val="008A4C8F"/>
    <w:rsid w:val="008A54D1"/>
    <w:rsid w:val="008A5C70"/>
    <w:rsid w:val="008A5CE8"/>
    <w:rsid w:val="008A6349"/>
    <w:rsid w:val="008A67C1"/>
    <w:rsid w:val="008A6ABD"/>
    <w:rsid w:val="008A6AF3"/>
    <w:rsid w:val="008A6FA2"/>
    <w:rsid w:val="008A70DB"/>
    <w:rsid w:val="008A7377"/>
    <w:rsid w:val="008A7443"/>
    <w:rsid w:val="008A7D81"/>
    <w:rsid w:val="008B0103"/>
    <w:rsid w:val="008B0AE4"/>
    <w:rsid w:val="008B0C2A"/>
    <w:rsid w:val="008B138B"/>
    <w:rsid w:val="008B1677"/>
    <w:rsid w:val="008B168B"/>
    <w:rsid w:val="008B1D05"/>
    <w:rsid w:val="008B2501"/>
    <w:rsid w:val="008B27E7"/>
    <w:rsid w:val="008B2D36"/>
    <w:rsid w:val="008B33CE"/>
    <w:rsid w:val="008B35A7"/>
    <w:rsid w:val="008B47E5"/>
    <w:rsid w:val="008B4DE9"/>
    <w:rsid w:val="008B54D7"/>
    <w:rsid w:val="008B60DE"/>
    <w:rsid w:val="008B649E"/>
    <w:rsid w:val="008B6740"/>
    <w:rsid w:val="008B696A"/>
    <w:rsid w:val="008B6C5C"/>
    <w:rsid w:val="008B6EFA"/>
    <w:rsid w:val="008B710B"/>
    <w:rsid w:val="008B71B8"/>
    <w:rsid w:val="008B772A"/>
    <w:rsid w:val="008B7857"/>
    <w:rsid w:val="008B7BEB"/>
    <w:rsid w:val="008C0C70"/>
    <w:rsid w:val="008C0D7D"/>
    <w:rsid w:val="008C0F01"/>
    <w:rsid w:val="008C1035"/>
    <w:rsid w:val="008C1442"/>
    <w:rsid w:val="008C1A30"/>
    <w:rsid w:val="008C1B2B"/>
    <w:rsid w:val="008C1BD2"/>
    <w:rsid w:val="008C1C6C"/>
    <w:rsid w:val="008C1DF9"/>
    <w:rsid w:val="008C22FC"/>
    <w:rsid w:val="008C295C"/>
    <w:rsid w:val="008C2AFE"/>
    <w:rsid w:val="008C2DFF"/>
    <w:rsid w:val="008C3219"/>
    <w:rsid w:val="008C33FA"/>
    <w:rsid w:val="008C414E"/>
    <w:rsid w:val="008C4C14"/>
    <w:rsid w:val="008C4CB9"/>
    <w:rsid w:val="008C5470"/>
    <w:rsid w:val="008C5704"/>
    <w:rsid w:val="008C5956"/>
    <w:rsid w:val="008C5D37"/>
    <w:rsid w:val="008C5DA2"/>
    <w:rsid w:val="008C632D"/>
    <w:rsid w:val="008C6370"/>
    <w:rsid w:val="008C6783"/>
    <w:rsid w:val="008C67E5"/>
    <w:rsid w:val="008C69AC"/>
    <w:rsid w:val="008C70DE"/>
    <w:rsid w:val="008C767B"/>
    <w:rsid w:val="008D00CB"/>
    <w:rsid w:val="008D0137"/>
    <w:rsid w:val="008D10D4"/>
    <w:rsid w:val="008D11A7"/>
    <w:rsid w:val="008D17F0"/>
    <w:rsid w:val="008D1C83"/>
    <w:rsid w:val="008D1CC3"/>
    <w:rsid w:val="008D1D97"/>
    <w:rsid w:val="008D2074"/>
    <w:rsid w:val="008D23B6"/>
    <w:rsid w:val="008D24B1"/>
    <w:rsid w:val="008D24BF"/>
    <w:rsid w:val="008D280A"/>
    <w:rsid w:val="008D2A37"/>
    <w:rsid w:val="008D2AD4"/>
    <w:rsid w:val="008D39BF"/>
    <w:rsid w:val="008D4100"/>
    <w:rsid w:val="008D41AC"/>
    <w:rsid w:val="008D4411"/>
    <w:rsid w:val="008D4567"/>
    <w:rsid w:val="008D4834"/>
    <w:rsid w:val="008D492D"/>
    <w:rsid w:val="008D495B"/>
    <w:rsid w:val="008D4D98"/>
    <w:rsid w:val="008D5D29"/>
    <w:rsid w:val="008D5F46"/>
    <w:rsid w:val="008D61BD"/>
    <w:rsid w:val="008D6344"/>
    <w:rsid w:val="008D6402"/>
    <w:rsid w:val="008D655D"/>
    <w:rsid w:val="008D664A"/>
    <w:rsid w:val="008D68CF"/>
    <w:rsid w:val="008D6A21"/>
    <w:rsid w:val="008D6D94"/>
    <w:rsid w:val="008D72E2"/>
    <w:rsid w:val="008D7342"/>
    <w:rsid w:val="008D7554"/>
    <w:rsid w:val="008D7674"/>
    <w:rsid w:val="008E02F5"/>
    <w:rsid w:val="008E066A"/>
    <w:rsid w:val="008E0CB7"/>
    <w:rsid w:val="008E1010"/>
    <w:rsid w:val="008E1016"/>
    <w:rsid w:val="008E1378"/>
    <w:rsid w:val="008E14D6"/>
    <w:rsid w:val="008E15AE"/>
    <w:rsid w:val="008E1EFA"/>
    <w:rsid w:val="008E2013"/>
    <w:rsid w:val="008E2491"/>
    <w:rsid w:val="008E2787"/>
    <w:rsid w:val="008E2E57"/>
    <w:rsid w:val="008E2FD2"/>
    <w:rsid w:val="008E374B"/>
    <w:rsid w:val="008E3CB3"/>
    <w:rsid w:val="008E3FD4"/>
    <w:rsid w:val="008E40C5"/>
    <w:rsid w:val="008E4A3F"/>
    <w:rsid w:val="008E54DE"/>
    <w:rsid w:val="008E60B3"/>
    <w:rsid w:val="008E6113"/>
    <w:rsid w:val="008E612D"/>
    <w:rsid w:val="008E61F0"/>
    <w:rsid w:val="008E6E90"/>
    <w:rsid w:val="008E7BDF"/>
    <w:rsid w:val="008E7D86"/>
    <w:rsid w:val="008E7FF8"/>
    <w:rsid w:val="008F03B0"/>
    <w:rsid w:val="008F0DFF"/>
    <w:rsid w:val="008F0E70"/>
    <w:rsid w:val="008F0FAC"/>
    <w:rsid w:val="008F102C"/>
    <w:rsid w:val="008F117A"/>
    <w:rsid w:val="008F1493"/>
    <w:rsid w:val="008F1499"/>
    <w:rsid w:val="008F208D"/>
    <w:rsid w:val="008F21F2"/>
    <w:rsid w:val="008F2693"/>
    <w:rsid w:val="008F298E"/>
    <w:rsid w:val="008F31C8"/>
    <w:rsid w:val="008F4673"/>
    <w:rsid w:val="008F468C"/>
    <w:rsid w:val="008F497D"/>
    <w:rsid w:val="008F4BBE"/>
    <w:rsid w:val="008F5763"/>
    <w:rsid w:val="008F6227"/>
    <w:rsid w:val="008F67B6"/>
    <w:rsid w:val="008F6A60"/>
    <w:rsid w:val="008F6CE7"/>
    <w:rsid w:val="008F70ED"/>
    <w:rsid w:val="008F71AD"/>
    <w:rsid w:val="008F7ABF"/>
    <w:rsid w:val="008F7F9F"/>
    <w:rsid w:val="00900AFE"/>
    <w:rsid w:val="00900D91"/>
    <w:rsid w:val="00901261"/>
    <w:rsid w:val="009018A9"/>
    <w:rsid w:val="00901F91"/>
    <w:rsid w:val="009020BF"/>
    <w:rsid w:val="00903093"/>
    <w:rsid w:val="009033E5"/>
    <w:rsid w:val="00903658"/>
    <w:rsid w:val="0090391F"/>
    <w:rsid w:val="00903BFA"/>
    <w:rsid w:val="009040A3"/>
    <w:rsid w:val="00904391"/>
    <w:rsid w:val="009044F7"/>
    <w:rsid w:val="00904DB8"/>
    <w:rsid w:val="00904E2E"/>
    <w:rsid w:val="0090528F"/>
    <w:rsid w:val="00905799"/>
    <w:rsid w:val="00905976"/>
    <w:rsid w:val="009060D6"/>
    <w:rsid w:val="00906618"/>
    <w:rsid w:val="009066EC"/>
    <w:rsid w:val="00906C23"/>
    <w:rsid w:val="00906F2D"/>
    <w:rsid w:val="00906FEC"/>
    <w:rsid w:val="009070DA"/>
    <w:rsid w:val="00907209"/>
    <w:rsid w:val="0090742C"/>
    <w:rsid w:val="009074D4"/>
    <w:rsid w:val="00907BE8"/>
    <w:rsid w:val="00907C8A"/>
    <w:rsid w:val="009100DE"/>
    <w:rsid w:val="0091070A"/>
    <w:rsid w:val="0091078C"/>
    <w:rsid w:val="00910F25"/>
    <w:rsid w:val="009110EA"/>
    <w:rsid w:val="0091143B"/>
    <w:rsid w:val="00911A73"/>
    <w:rsid w:val="00911DA2"/>
    <w:rsid w:val="00912241"/>
    <w:rsid w:val="00912384"/>
    <w:rsid w:val="00912444"/>
    <w:rsid w:val="00912C4B"/>
    <w:rsid w:val="00912C9E"/>
    <w:rsid w:val="00913134"/>
    <w:rsid w:val="0091320B"/>
    <w:rsid w:val="009133F8"/>
    <w:rsid w:val="00914612"/>
    <w:rsid w:val="00914EBA"/>
    <w:rsid w:val="0091532F"/>
    <w:rsid w:val="00916F3A"/>
    <w:rsid w:val="00916F51"/>
    <w:rsid w:val="00917030"/>
    <w:rsid w:val="0092046B"/>
    <w:rsid w:val="00920644"/>
    <w:rsid w:val="00920B23"/>
    <w:rsid w:val="009214E7"/>
    <w:rsid w:val="0092239C"/>
    <w:rsid w:val="009224E2"/>
    <w:rsid w:val="009226C8"/>
    <w:rsid w:val="00922B48"/>
    <w:rsid w:val="009230D3"/>
    <w:rsid w:val="00923340"/>
    <w:rsid w:val="00923531"/>
    <w:rsid w:val="00923FD5"/>
    <w:rsid w:val="00924F21"/>
    <w:rsid w:val="00925330"/>
    <w:rsid w:val="00925726"/>
    <w:rsid w:val="00925ACE"/>
    <w:rsid w:val="00925D19"/>
    <w:rsid w:val="0092645A"/>
    <w:rsid w:val="00926918"/>
    <w:rsid w:val="009276DF"/>
    <w:rsid w:val="00927964"/>
    <w:rsid w:val="00927C44"/>
    <w:rsid w:val="0093024E"/>
    <w:rsid w:val="00930309"/>
    <w:rsid w:val="009306F3"/>
    <w:rsid w:val="00931060"/>
    <w:rsid w:val="0093171C"/>
    <w:rsid w:val="00931850"/>
    <w:rsid w:val="00931871"/>
    <w:rsid w:val="00932B83"/>
    <w:rsid w:val="009330AF"/>
    <w:rsid w:val="009331E5"/>
    <w:rsid w:val="0093395A"/>
    <w:rsid w:val="00933A25"/>
    <w:rsid w:val="00933CC2"/>
    <w:rsid w:val="00933DAE"/>
    <w:rsid w:val="00934429"/>
    <w:rsid w:val="00934F20"/>
    <w:rsid w:val="009350E8"/>
    <w:rsid w:val="0093542D"/>
    <w:rsid w:val="0093560C"/>
    <w:rsid w:val="009359D9"/>
    <w:rsid w:val="00935C25"/>
    <w:rsid w:val="00936040"/>
    <w:rsid w:val="009364D5"/>
    <w:rsid w:val="00936E09"/>
    <w:rsid w:val="0093710A"/>
    <w:rsid w:val="009373C0"/>
    <w:rsid w:val="0093744B"/>
    <w:rsid w:val="00937648"/>
    <w:rsid w:val="00937651"/>
    <w:rsid w:val="00937A00"/>
    <w:rsid w:val="00937E74"/>
    <w:rsid w:val="0094022E"/>
    <w:rsid w:val="009402FB"/>
    <w:rsid w:val="00941D9C"/>
    <w:rsid w:val="00942429"/>
    <w:rsid w:val="009436E6"/>
    <w:rsid w:val="00943799"/>
    <w:rsid w:val="009437EB"/>
    <w:rsid w:val="009437F4"/>
    <w:rsid w:val="00943A14"/>
    <w:rsid w:val="00943CF3"/>
    <w:rsid w:val="0094458C"/>
    <w:rsid w:val="00944A46"/>
    <w:rsid w:val="009454ED"/>
    <w:rsid w:val="00945851"/>
    <w:rsid w:val="00945AEF"/>
    <w:rsid w:val="00945CAA"/>
    <w:rsid w:val="00946793"/>
    <w:rsid w:val="009469EE"/>
    <w:rsid w:val="00946EBB"/>
    <w:rsid w:val="009474DB"/>
    <w:rsid w:val="0094758D"/>
    <w:rsid w:val="00947D86"/>
    <w:rsid w:val="0095006D"/>
    <w:rsid w:val="00950266"/>
    <w:rsid w:val="00950856"/>
    <w:rsid w:val="00950BE9"/>
    <w:rsid w:val="00950BED"/>
    <w:rsid w:val="0095164E"/>
    <w:rsid w:val="00951C98"/>
    <w:rsid w:val="009523A3"/>
    <w:rsid w:val="00952537"/>
    <w:rsid w:val="0095262C"/>
    <w:rsid w:val="00952803"/>
    <w:rsid w:val="00952A1A"/>
    <w:rsid w:val="00952AC9"/>
    <w:rsid w:val="00952B6B"/>
    <w:rsid w:val="00952F0F"/>
    <w:rsid w:val="009531AE"/>
    <w:rsid w:val="0095353D"/>
    <w:rsid w:val="00956309"/>
    <w:rsid w:val="00956501"/>
    <w:rsid w:val="00956A23"/>
    <w:rsid w:val="00956E5B"/>
    <w:rsid w:val="00956F2A"/>
    <w:rsid w:val="00956FB9"/>
    <w:rsid w:val="009573CA"/>
    <w:rsid w:val="009575A9"/>
    <w:rsid w:val="0095762B"/>
    <w:rsid w:val="00960208"/>
    <w:rsid w:val="00960326"/>
    <w:rsid w:val="009606BD"/>
    <w:rsid w:val="00960772"/>
    <w:rsid w:val="009610CE"/>
    <w:rsid w:val="00961690"/>
    <w:rsid w:val="00961BBE"/>
    <w:rsid w:val="0096238D"/>
    <w:rsid w:val="00962BA7"/>
    <w:rsid w:val="00962DA9"/>
    <w:rsid w:val="009632C4"/>
    <w:rsid w:val="009636C2"/>
    <w:rsid w:val="00963EAB"/>
    <w:rsid w:val="00964237"/>
    <w:rsid w:val="009645E9"/>
    <w:rsid w:val="009647F9"/>
    <w:rsid w:val="009652A0"/>
    <w:rsid w:val="00965D21"/>
    <w:rsid w:val="00965F13"/>
    <w:rsid w:val="00965F26"/>
    <w:rsid w:val="00966760"/>
    <w:rsid w:val="0096677C"/>
    <w:rsid w:val="00966D34"/>
    <w:rsid w:val="009670A8"/>
    <w:rsid w:val="00967BC1"/>
    <w:rsid w:val="00967D37"/>
    <w:rsid w:val="00967DF5"/>
    <w:rsid w:val="0097075D"/>
    <w:rsid w:val="00970B9E"/>
    <w:rsid w:val="00970EE2"/>
    <w:rsid w:val="00970F63"/>
    <w:rsid w:val="00971012"/>
    <w:rsid w:val="00971374"/>
    <w:rsid w:val="00971F67"/>
    <w:rsid w:val="00972403"/>
    <w:rsid w:val="00972B5E"/>
    <w:rsid w:val="0097326C"/>
    <w:rsid w:val="00973876"/>
    <w:rsid w:val="009739B3"/>
    <w:rsid w:val="009741A8"/>
    <w:rsid w:val="0097421A"/>
    <w:rsid w:val="0097532B"/>
    <w:rsid w:val="00975C9A"/>
    <w:rsid w:val="00975D8B"/>
    <w:rsid w:val="00976629"/>
    <w:rsid w:val="00976874"/>
    <w:rsid w:val="0097687F"/>
    <w:rsid w:val="00976BCD"/>
    <w:rsid w:val="00976D4D"/>
    <w:rsid w:val="00977068"/>
    <w:rsid w:val="0097750A"/>
    <w:rsid w:val="0097794B"/>
    <w:rsid w:val="009779C3"/>
    <w:rsid w:val="009779DD"/>
    <w:rsid w:val="00977A66"/>
    <w:rsid w:val="00977D2A"/>
    <w:rsid w:val="009806B8"/>
    <w:rsid w:val="009806D6"/>
    <w:rsid w:val="00981008"/>
    <w:rsid w:val="00982151"/>
    <w:rsid w:val="00982A3F"/>
    <w:rsid w:val="00982E03"/>
    <w:rsid w:val="009830A7"/>
    <w:rsid w:val="009832A9"/>
    <w:rsid w:val="00983407"/>
    <w:rsid w:val="00983D8E"/>
    <w:rsid w:val="00983DE4"/>
    <w:rsid w:val="00983EB6"/>
    <w:rsid w:val="00984143"/>
    <w:rsid w:val="00984353"/>
    <w:rsid w:val="00984970"/>
    <w:rsid w:val="00985252"/>
    <w:rsid w:val="00985942"/>
    <w:rsid w:val="00985C93"/>
    <w:rsid w:val="00986402"/>
    <w:rsid w:val="00986528"/>
    <w:rsid w:val="00986883"/>
    <w:rsid w:val="009879D8"/>
    <w:rsid w:val="00987A22"/>
    <w:rsid w:val="00987E6B"/>
    <w:rsid w:val="009906AC"/>
    <w:rsid w:val="00990AB5"/>
    <w:rsid w:val="00990AC9"/>
    <w:rsid w:val="00990FAF"/>
    <w:rsid w:val="00990FDB"/>
    <w:rsid w:val="00991243"/>
    <w:rsid w:val="00991AF5"/>
    <w:rsid w:val="00991B6A"/>
    <w:rsid w:val="00991E94"/>
    <w:rsid w:val="00992065"/>
    <w:rsid w:val="00992597"/>
    <w:rsid w:val="009925C6"/>
    <w:rsid w:val="00992787"/>
    <w:rsid w:val="00992A76"/>
    <w:rsid w:val="00992A87"/>
    <w:rsid w:val="00992C63"/>
    <w:rsid w:val="00992D5C"/>
    <w:rsid w:val="00992F73"/>
    <w:rsid w:val="009934D1"/>
    <w:rsid w:val="009939FD"/>
    <w:rsid w:val="00993C88"/>
    <w:rsid w:val="00993E22"/>
    <w:rsid w:val="0099417F"/>
    <w:rsid w:val="00994508"/>
    <w:rsid w:val="00994C02"/>
    <w:rsid w:val="00994DB1"/>
    <w:rsid w:val="0099569F"/>
    <w:rsid w:val="00995C4F"/>
    <w:rsid w:val="00996192"/>
    <w:rsid w:val="009962A8"/>
    <w:rsid w:val="00996555"/>
    <w:rsid w:val="0099707F"/>
    <w:rsid w:val="009974EA"/>
    <w:rsid w:val="009974EE"/>
    <w:rsid w:val="00997C0D"/>
    <w:rsid w:val="00997EC4"/>
    <w:rsid w:val="00997F1D"/>
    <w:rsid w:val="009A088C"/>
    <w:rsid w:val="009A0A4A"/>
    <w:rsid w:val="009A0B75"/>
    <w:rsid w:val="009A0EE6"/>
    <w:rsid w:val="009A137D"/>
    <w:rsid w:val="009A14AD"/>
    <w:rsid w:val="009A1736"/>
    <w:rsid w:val="009A1E9F"/>
    <w:rsid w:val="009A2286"/>
    <w:rsid w:val="009A22E6"/>
    <w:rsid w:val="009A2B41"/>
    <w:rsid w:val="009A2B6C"/>
    <w:rsid w:val="009A32DE"/>
    <w:rsid w:val="009A41B5"/>
    <w:rsid w:val="009A4B4A"/>
    <w:rsid w:val="009A5B72"/>
    <w:rsid w:val="009A64EE"/>
    <w:rsid w:val="009A6966"/>
    <w:rsid w:val="009A6D2E"/>
    <w:rsid w:val="009A7A30"/>
    <w:rsid w:val="009A7E5F"/>
    <w:rsid w:val="009B0185"/>
    <w:rsid w:val="009B0909"/>
    <w:rsid w:val="009B0A4C"/>
    <w:rsid w:val="009B0E02"/>
    <w:rsid w:val="009B1360"/>
    <w:rsid w:val="009B1A01"/>
    <w:rsid w:val="009B1E66"/>
    <w:rsid w:val="009B1F2F"/>
    <w:rsid w:val="009B240F"/>
    <w:rsid w:val="009B2A04"/>
    <w:rsid w:val="009B2D3F"/>
    <w:rsid w:val="009B2FC9"/>
    <w:rsid w:val="009B3564"/>
    <w:rsid w:val="009B3713"/>
    <w:rsid w:val="009B386B"/>
    <w:rsid w:val="009B442B"/>
    <w:rsid w:val="009B44C1"/>
    <w:rsid w:val="009B4552"/>
    <w:rsid w:val="009B47A8"/>
    <w:rsid w:val="009B4956"/>
    <w:rsid w:val="009B4BAD"/>
    <w:rsid w:val="009B5002"/>
    <w:rsid w:val="009B507F"/>
    <w:rsid w:val="009B5122"/>
    <w:rsid w:val="009B53C5"/>
    <w:rsid w:val="009B59AB"/>
    <w:rsid w:val="009B5BB4"/>
    <w:rsid w:val="009B5EBF"/>
    <w:rsid w:val="009B6679"/>
    <w:rsid w:val="009B6A66"/>
    <w:rsid w:val="009B6B47"/>
    <w:rsid w:val="009B6E38"/>
    <w:rsid w:val="009B71AE"/>
    <w:rsid w:val="009B754A"/>
    <w:rsid w:val="009B7850"/>
    <w:rsid w:val="009B7F0A"/>
    <w:rsid w:val="009C035C"/>
    <w:rsid w:val="009C0584"/>
    <w:rsid w:val="009C0756"/>
    <w:rsid w:val="009C1123"/>
    <w:rsid w:val="009C17CC"/>
    <w:rsid w:val="009C223B"/>
    <w:rsid w:val="009C24EC"/>
    <w:rsid w:val="009C2939"/>
    <w:rsid w:val="009C3571"/>
    <w:rsid w:val="009C3973"/>
    <w:rsid w:val="009C3C11"/>
    <w:rsid w:val="009C4169"/>
    <w:rsid w:val="009C4550"/>
    <w:rsid w:val="009C4754"/>
    <w:rsid w:val="009C4893"/>
    <w:rsid w:val="009C48E4"/>
    <w:rsid w:val="009C4A61"/>
    <w:rsid w:val="009C504B"/>
    <w:rsid w:val="009C527F"/>
    <w:rsid w:val="009C5630"/>
    <w:rsid w:val="009C57DD"/>
    <w:rsid w:val="009C59CD"/>
    <w:rsid w:val="009C59F1"/>
    <w:rsid w:val="009C5E5A"/>
    <w:rsid w:val="009C64D4"/>
    <w:rsid w:val="009C68FD"/>
    <w:rsid w:val="009C70DC"/>
    <w:rsid w:val="009C7A8B"/>
    <w:rsid w:val="009C7C88"/>
    <w:rsid w:val="009C7D19"/>
    <w:rsid w:val="009C7E26"/>
    <w:rsid w:val="009C7FA8"/>
    <w:rsid w:val="009D01EE"/>
    <w:rsid w:val="009D0466"/>
    <w:rsid w:val="009D048D"/>
    <w:rsid w:val="009D1BCD"/>
    <w:rsid w:val="009D1E54"/>
    <w:rsid w:val="009D1FEE"/>
    <w:rsid w:val="009D27AA"/>
    <w:rsid w:val="009D27E2"/>
    <w:rsid w:val="009D2839"/>
    <w:rsid w:val="009D2900"/>
    <w:rsid w:val="009D35D3"/>
    <w:rsid w:val="009D3A38"/>
    <w:rsid w:val="009D3D35"/>
    <w:rsid w:val="009D4471"/>
    <w:rsid w:val="009D5112"/>
    <w:rsid w:val="009D518B"/>
    <w:rsid w:val="009D5307"/>
    <w:rsid w:val="009D5731"/>
    <w:rsid w:val="009D5BCC"/>
    <w:rsid w:val="009D6841"/>
    <w:rsid w:val="009D7012"/>
    <w:rsid w:val="009D7167"/>
    <w:rsid w:val="009D7328"/>
    <w:rsid w:val="009D7460"/>
    <w:rsid w:val="009D755A"/>
    <w:rsid w:val="009E0071"/>
    <w:rsid w:val="009E024D"/>
    <w:rsid w:val="009E05C8"/>
    <w:rsid w:val="009E05E8"/>
    <w:rsid w:val="009E0AEA"/>
    <w:rsid w:val="009E14B0"/>
    <w:rsid w:val="009E14DD"/>
    <w:rsid w:val="009E14FF"/>
    <w:rsid w:val="009E19BC"/>
    <w:rsid w:val="009E1C4F"/>
    <w:rsid w:val="009E1F60"/>
    <w:rsid w:val="009E20A7"/>
    <w:rsid w:val="009E27DD"/>
    <w:rsid w:val="009E28D8"/>
    <w:rsid w:val="009E3119"/>
    <w:rsid w:val="009E36CF"/>
    <w:rsid w:val="009E3904"/>
    <w:rsid w:val="009E4366"/>
    <w:rsid w:val="009E4496"/>
    <w:rsid w:val="009E4534"/>
    <w:rsid w:val="009E4838"/>
    <w:rsid w:val="009E48E4"/>
    <w:rsid w:val="009E4C41"/>
    <w:rsid w:val="009E4CCD"/>
    <w:rsid w:val="009E4E78"/>
    <w:rsid w:val="009E4F3E"/>
    <w:rsid w:val="009E511E"/>
    <w:rsid w:val="009E52D5"/>
    <w:rsid w:val="009E53A3"/>
    <w:rsid w:val="009E64ED"/>
    <w:rsid w:val="009E6933"/>
    <w:rsid w:val="009E6CD4"/>
    <w:rsid w:val="009E74C3"/>
    <w:rsid w:val="009E75B3"/>
    <w:rsid w:val="009E789E"/>
    <w:rsid w:val="009E79E2"/>
    <w:rsid w:val="009E7EDC"/>
    <w:rsid w:val="009E7F11"/>
    <w:rsid w:val="009F0491"/>
    <w:rsid w:val="009F14FE"/>
    <w:rsid w:val="009F18E1"/>
    <w:rsid w:val="009F21E6"/>
    <w:rsid w:val="009F26C3"/>
    <w:rsid w:val="009F2768"/>
    <w:rsid w:val="009F2CF7"/>
    <w:rsid w:val="009F3805"/>
    <w:rsid w:val="009F3AFF"/>
    <w:rsid w:val="009F3B43"/>
    <w:rsid w:val="009F42E5"/>
    <w:rsid w:val="009F481D"/>
    <w:rsid w:val="009F4FD3"/>
    <w:rsid w:val="009F55A4"/>
    <w:rsid w:val="009F574C"/>
    <w:rsid w:val="009F5881"/>
    <w:rsid w:val="009F5CB4"/>
    <w:rsid w:val="009F5D1D"/>
    <w:rsid w:val="009F6227"/>
    <w:rsid w:val="009F654F"/>
    <w:rsid w:val="009F68D7"/>
    <w:rsid w:val="009F69F5"/>
    <w:rsid w:val="009F6B45"/>
    <w:rsid w:val="009F6CB1"/>
    <w:rsid w:val="009F6D54"/>
    <w:rsid w:val="009F6E56"/>
    <w:rsid w:val="009F7B59"/>
    <w:rsid w:val="00A00069"/>
    <w:rsid w:val="00A00186"/>
    <w:rsid w:val="00A00466"/>
    <w:rsid w:val="00A00CD0"/>
    <w:rsid w:val="00A00E49"/>
    <w:rsid w:val="00A00E5F"/>
    <w:rsid w:val="00A0123F"/>
    <w:rsid w:val="00A014C2"/>
    <w:rsid w:val="00A01705"/>
    <w:rsid w:val="00A017D1"/>
    <w:rsid w:val="00A01B25"/>
    <w:rsid w:val="00A01E58"/>
    <w:rsid w:val="00A02150"/>
    <w:rsid w:val="00A026BF"/>
    <w:rsid w:val="00A026FC"/>
    <w:rsid w:val="00A027D1"/>
    <w:rsid w:val="00A02967"/>
    <w:rsid w:val="00A02B11"/>
    <w:rsid w:val="00A03553"/>
    <w:rsid w:val="00A03D10"/>
    <w:rsid w:val="00A04E67"/>
    <w:rsid w:val="00A0550E"/>
    <w:rsid w:val="00A056B9"/>
    <w:rsid w:val="00A059F0"/>
    <w:rsid w:val="00A05A35"/>
    <w:rsid w:val="00A063F2"/>
    <w:rsid w:val="00A06575"/>
    <w:rsid w:val="00A067D0"/>
    <w:rsid w:val="00A06956"/>
    <w:rsid w:val="00A070F4"/>
    <w:rsid w:val="00A07338"/>
    <w:rsid w:val="00A0754D"/>
    <w:rsid w:val="00A07A29"/>
    <w:rsid w:val="00A07A64"/>
    <w:rsid w:val="00A10775"/>
    <w:rsid w:val="00A107F6"/>
    <w:rsid w:val="00A10802"/>
    <w:rsid w:val="00A10B7D"/>
    <w:rsid w:val="00A10BAD"/>
    <w:rsid w:val="00A11605"/>
    <w:rsid w:val="00A11760"/>
    <w:rsid w:val="00A120E2"/>
    <w:rsid w:val="00A12787"/>
    <w:rsid w:val="00A127DC"/>
    <w:rsid w:val="00A139DA"/>
    <w:rsid w:val="00A13DD4"/>
    <w:rsid w:val="00A13E63"/>
    <w:rsid w:val="00A14AC2"/>
    <w:rsid w:val="00A14D71"/>
    <w:rsid w:val="00A14F90"/>
    <w:rsid w:val="00A1544E"/>
    <w:rsid w:val="00A155B6"/>
    <w:rsid w:val="00A15FDF"/>
    <w:rsid w:val="00A1687B"/>
    <w:rsid w:val="00A16F13"/>
    <w:rsid w:val="00A17009"/>
    <w:rsid w:val="00A179F2"/>
    <w:rsid w:val="00A17A2A"/>
    <w:rsid w:val="00A17BE6"/>
    <w:rsid w:val="00A2023B"/>
    <w:rsid w:val="00A205EA"/>
    <w:rsid w:val="00A2068E"/>
    <w:rsid w:val="00A20A63"/>
    <w:rsid w:val="00A20DFE"/>
    <w:rsid w:val="00A218B4"/>
    <w:rsid w:val="00A22120"/>
    <w:rsid w:val="00A2239A"/>
    <w:rsid w:val="00A225BD"/>
    <w:rsid w:val="00A23792"/>
    <w:rsid w:val="00A23D08"/>
    <w:rsid w:val="00A242BB"/>
    <w:rsid w:val="00A247BF"/>
    <w:rsid w:val="00A24CB0"/>
    <w:rsid w:val="00A250C3"/>
    <w:rsid w:val="00A25485"/>
    <w:rsid w:val="00A25748"/>
    <w:rsid w:val="00A257BD"/>
    <w:rsid w:val="00A25928"/>
    <w:rsid w:val="00A25D57"/>
    <w:rsid w:val="00A261FB"/>
    <w:rsid w:val="00A2693F"/>
    <w:rsid w:val="00A270F4"/>
    <w:rsid w:val="00A273D3"/>
    <w:rsid w:val="00A27B03"/>
    <w:rsid w:val="00A30251"/>
    <w:rsid w:val="00A303B7"/>
    <w:rsid w:val="00A304CE"/>
    <w:rsid w:val="00A304E4"/>
    <w:rsid w:val="00A30953"/>
    <w:rsid w:val="00A31077"/>
    <w:rsid w:val="00A3175D"/>
    <w:rsid w:val="00A31B16"/>
    <w:rsid w:val="00A31DC6"/>
    <w:rsid w:val="00A321EB"/>
    <w:rsid w:val="00A321F5"/>
    <w:rsid w:val="00A324E5"/>
    <w:rsid w:val="00A325A0"/>
    <w:rsid w:val="00A32B92"/>
    <w:rsid w:val="00A32C7C"/>
    <w:rsid w:val="00A32CFB"/>
    <w:rsid w:val="00A34128"/>
    <w:rsid w:val="00A3436D"/>
    <w:rsid w:val="00A34CE8"/>
    <w:rsid w:val="00A35868"/>
    <w:rsid w:val="00A35D91"/>
    <w:rsid w:val="00A35DED"/>
    <w:rsid w:val="00A3690A"/>
    <w:rsid w:val="00A36B40"/>
    <w:rsid w:val="00A36CE1"/>
    <w:rsid w:val="00A37B3C"/>
    <w:rsid w:val="00A37D27"/>
    <w:rsid w:val="00A40280"/>
    <w:rsid w:val="00A402E1"/>
    <w:rsid w:val="00A4071A"/>
    <w:rsid w:val="00A40995"/>
    <w:rsid w:val="00A40CD3"/>
    <w:rsid w:val="00A40F59"/>
    <w:rsid w:val="00A411C3"/>
    <w:rsid w:val="00A419A2"/>
    <w:rsid w:val="00A41AA9"/>
    <w:rsid w:val="00A41BFD"/>
    <w:rsid w:val="00A41C84"/>
    <w:rsid w:val="00A4224F"/>
    <w:rsid w:val="00A42753"/>
    <w:rsid w:val="00A42BEE"/>
    <w:rsid w:val="00A4455B"/>
    <w:rsid w:val="00A44763"/>
    <w:rsid w:val="00A448A5"/>
    <w:rsid w:val="00A449A0"/>
    <w:rsid w:val="00A44AC3"/>
    <w:rsid w:val="00A452C1"/>
    <w:rsid w:val="00A460C4"/>
    <w:rsid w:val="00A46B28"/>
    <w:rsid w:val="00A474B6"/>
    <w:rsid w:val="00A50064"/>
    <w:rsid w:val="00A502CE"/>
    <w:rsid w:val="00A502E0"/>
    <w:rsid w:val="00A50B8C"/>
    <w:rsid w:val="00A51044"/>
    <w:rsid w:val="00A51307"/>
    <w:rsid w:val="00A51CF7"/>
    <w:rsid w:val="00A51FE6"/>
    <w:rsid w:val="00A526BF"/>
    <w:rsid w:val="00A5280E"/>
    <w:rsid w:val="00A52D6A"/>
    <w:rsid w:val="00A5344D"/>
    <w:rsid w:val="00A535BD"/>
    <w:rsid w:val="00A539AA"/>
    <w:rsid w:val="00A53C3F"/>
    <w:rsid w:val="00A53EFF"/>
    <w:rsid w:val="00A54524"/>
    <w:rsid w:val="00A547DA"/>
    <w:rsid w:val="00A54E3F"/>
    <w:rsid w:val="00A55520"/>
    <w:rsid w:val="00A55AA2"/>
    <w:rsid w:val="00A55D75"/>
    <w:rsid w:val="00A5658D"/>
    <w:rsid w:val="00A56E35"/>
    <w:rsid w:val="00A577EF"/>
    <w:rsid w:val="00A57BD0"/>
    <w:rsid w:val="00A57E30"/>
    <w:rsid w:val="00A57F33"/>
    <w:rsid w:val="00A60156"/>
    <w:rsid w:val="00A60189"/>
    <w:rsid w:val="00A603A2"/>
    <w:rsid w:val="00A60F78"/>
    <w:rsid w:val="00A60FB2"/>
    <w:rsid w:val="00A61159"/>
    <w:rsid w:val="00A61193"/>
    <w:rsid w:val="00A61656"/>
    <w:rsid w:val="00A6179E"/>
    <w:rsid w:val="00A61E72"/>
    <w:rsid w:val="00A62D5A"/>
    <w:rsid w:val="00A63286"/>
    <w:rsid w:val="00A646CE"/>
    <w:rsid w:val="00A64822"/>
    <w:rsid w:val="00A649CA"/>
    <w:rsid w:val="00A65302"/>
    <w:rsid w:val="00A65B3F"/>
    <w:rsid w:val="00A65BAF"/>
    <w:rsid w:val="00A6604F"/>
    <w:rsid w:val="00A664CC"/>
    <w:rsid w:val="00A66C54"/>
    <w:rsid w:val="00A66D35"/>
    <w:rsid w:val="00A6764F"/>
    <w:rsid w:val="00A67744"/>
    <w:rsid w:val="00A67A51"/>
    <w:rsid w:val="00A67B1C"/>
    <w:rsid w:val="00A70AE6"/>
    <w:rsid w:val="00A70D39"/>
    <w:rsid w:val="00A710A1"/>
    <w:rsid w:val="00A71195"/>
    <w:rsid w:val="00A712A7"/>
    <w:rsid w:val="00A7133B"/>
    <w:rsid w:val="00A7155F"/>
    <w:rsid w:val="00A71F77"/>
    <w:rsid w:val="00A71FB7"/>
    <w:rsid w:val="00A71FE9"/>
    <w:rsid w:val="00A72688"/>
    <w:rsid w:val="00A7298D"/>
    <w:rsid w:val="00A72F37"/>
    <w:rsid w:val="00A732F5"/>
    <w:rsid w:val="00A73865"/>
    <w:rsid w:val="00A73A67"/>
    <w:rsid w:val="00A73B74"/>
    <w:rsid w:val="00A73D83"/>
    <w:rsid w:val="00A74149"/>
    <w:rsid w:val="00A742E8"/>
    <w:rsid w:val="00A7460D"/>
    <w:rsid w:val="00A746F5"/>
    <w:rsid w:val="00A75145"/>
    <w:rsid w:val="00A751D9"/>
    <w:rsid w:val="00A75738"/>
    <w:rsid w:val="00A75C66"/>
    <w:rsid w:val="00A75C96"/>
    <w:rsid w:val="00A75F3C"/>
    <w:rsid w:val="00A75F5A"/>
    <w:rsid w:val="00A76715"/>
    <w:rsid w:val="00A76B57"/>
    <w:rsid w:val="00A7700F"/>
    <w:rsid w:val="00A77482"/>
    <w:rsid w:val="00A77F2F"/>
    <w:rsid w:val="00A80378"/>
    <w:rsid w:val="00A80DC0"/>
    <w:rsid w:val="00A8113C"/>
    <w:rsid w:val="00A815C2"/>
    <w:rsid w:val="00A816BB"/>
    <w:rsid w:val="00A817CF"/>
    <w:rsid w:val="00A81A50"/>
    <w:rsid w:val="00A81B09"/>
    <w:rsid w:val="00A81D06"/>
    <w:rsid w:val="00A81DD6"/>
    <w:rsid w:val="00A82057"/>
    <w:rsid w:val="00A82278"/>
    <w:rsid w:val="00A82471"/>
    <w:rsid w:val="00A829E9"/>
    <w:rsid w:val="00A82DF4"/>
    <w:rsid w:val="00A831F4"/>
    <w:rsid w:val="00A8378E"/>
    <w:rsid w:val="00A8428B"/>
    <w:rsid w:val="00A84860"/>
    <w:rsid w:val="00A84B2E"/>
    <w:rsid w:val="00A85076"/>
    <w:rsid w:val="00A854D5"/>
    <w:rsid w:val="00A857D9"/>
    <w:rsid w:val="00A85E64"/>
    <w:rsid w:val="00A85EFF"/>
    <w:rsid w:val="00A85F14"/>
    <w:rsid w:val="00A85FCC"/>
    <w:rsid w:val="00A86484"/>
    <w:rsid w:val="00A866E6"/>
    <w:rsid w:val="00A86B86"/>
    <w:rsid w:val="00A86FAF"/>
    <w:rsid w:val="00A8724B"/>
    <w:rsid w:val="00A87CCA"/>
    <w:rsid w:val="00A87E6F"/>
    <w:rsid w:val="00A87F47"/>
    <w:rsid w:val="00A900DC"/>
    <w:rsid w:val="00A903AE"/>
    <w:rsid w:val="00A906D5"/>
    <w:rsid w:val="00A906EA"/>
    <w:rsid w:val="00A9078B"/>
    <w:rsid w:val="00A91223"/>
    <w:rsid w:val="00A91DF7"/>
    <w:rsid w:val="00A91E80"/>
    <w:rsid w:val="00A91EE9"/>
    <w:rsid w:val="00A924A0"/>
    <w:rsid w:val="00A92566"/>
    <w:rsid w:val="00A92764"/>
    <w:rsid w:val="00A92CEE"/>
    <w:rsid w:val="00A92EC1"/>
    <w:rsid w:val="00A930AD"/>
    <w:rsid w:val="00A932CD"/>
    <w:rsid w:val="00A93CBE"/>
    <w:rsid w:val="00A93DC7"/>
    <w:rsid w:val="00A93DF9"/>
    <w:rsid w:val="00A941AE"/>
    <w:rsid w:val="00A94B7D"/>
    <w:rsid w:val="00A94D3A"/>
    <w:rsid w:val="00A94EC4"/>
    <w:rsid w:val="00A950E9"/>
    <w:rsid w:val="00A9522B"/>
    <w:rsid w:val="00A95EB6"/>
    <w:rsid w:val="00A968BF"/>
    <w:rsid w:val="00A96901"/>
    <w:rsid w:val="00A9752A"/>
    <w:rsid w:val="00A9756A"/>
    <w:rsid w:val="00A97C14"/>
    <w:rsid w:val="00A97E00"/>
    <w:rsid w:val="00AA0170"/>
    <w:rsid w:val="00AA022E"/>
    <w:rsid w:val="00AA0265"/>
    <w:rsid w:val="00AA047E"/>
    <w:rsid w:val="00AA0B24"/>
    <w:rsid w:val="00AA1262"/>
    <w:rsid w:val="00AA1BA9"/>
    <w:rsid w:val="00AA1DEF"/>
    <w:rsid w:val="00AA2379"/>
    <w:rsid w:val="00AA27CF"/>
    <w:rsid w:val="00AA2E37"/>
    <w:rsid w:val="00AA2E8F"/>
    <w:rsid w:val="00AA30E6"/>
    <w:rsid w:val="00AA39D5"/>
    <w:rsid w:val="00AA407B"/>
    <w:rsid w:val="00AA47AB"/>
    <w:rsid w:val="00AA4A17"/>
    <w:rsid w:val="00AA4CE8"/>
    <w:rsid w:val="00AA4F34"/>
    <w:rsid w:val="00AA4F5D"/>
    <w:rsid w:val="00AA50D1"/>
    <w:rsid w:val="00AA510C"/>
    <w:rsid w:val="00AA52CE"/>
    <w:rsid w:val="00AA52EB"/>
    <w:rsid w:val="00AA5E75"/>
    <w:rsid w:val="00AA6DA6"/>
    <w:rsid w:val="00AA7B0A"/>
    <w:rsid w:val="00AB0002"/>
    <w:rsid w:val="00AB00FF"/>
    <w:rsid w:val="00AB072F"/>
    <w:rsid w:val="00AB07AC"/>
    <w:rsid w:val="00AB07C2"/>
    <w:rsid w:val="00AB0AB5"/>
    <w:rsid w:val="00AB0CC3"/>
    <w:rsid w:val="00AB123B"/>
    <w:rsid w:val="00AB1B03"/>
    <w:rsid w:val="00AB1CBA"/>
    <w:rsid w:val="00AB1D9C"/>
    <w:rsid w:val="00AB2171"/>
    <w:rsid w:val="00AB25C7"/>
    <w:rsid w:val="00AB28DB"/>
    <w:rsid w:val="00AB2C62"/>
    <w:rsid w:val="00AB3265"/>
    <w:rsid w:val="00AB36AC"/>
    <w:rsid w:val="00AB3715"/>
    <w:rsid w:val="00AB37BB"/>
    <w:rsid w:val="00AB43DB"/>
    <w:rsid w:val="00AB485F"/>
    <w:rsid w:val="00AB4F9F"/>
    <w:rsid w:val="00AB5426"/>
    <w:rsid w:val="00AB5B16"/>
    <w:rsid w:val="00AB5B1C"/>
    <w:rsid w:val="00AB5D57"/>
    <w:rsid w:val="00AB62D6"/>
    <w:rsid w:val="00AB6A7C"/>
    <w:rsid w:val="00AB7C72"/>
    <w:rsid w:val="00AB7E63"/>
    <w:rsid w:val="00AB7E6B"/>
    <w:rsid w:val="00AC0055"/>
    <w:rsid w:val="00AC0131"/>
    <w:rsid w:val="00AC0297"/>
    <w:rsid w:val="00AC070E"/>
    <w:rsid w:val="00AC088D"/>
    <w:rsid w:val="00AC08C9"/>
    <w:rsid w:val="00AC0A32"/>
    <w:rsid w:val="00AC0D22"/>
    <w:rsid w:val="00AC0EF0"/>
    <w:rsid w:val="00AC109C"/>
    <w:rsid w:val="00AC11E1"/>
    <w:rsid w:val="00AC1790"/>
    <w:rsid w:val="00AC1DB0"/>
    <w:rsid w:val="00AC2023"/>
    <w:rsid w:val="00AC2089"/>
    <w:rsid w:val="00AC2240"/>
    <w:rsid w:val="00AC23E8"/>
    <w:rsid w:val="00AC2425"/>
    <w:rsid w:val="00AC2483"/>
    <w:rsid w:val="00AC2AB0"/>
    <w:rsid w:val="00AC2B7A"/>
    <w:rsid w:val="00AC2C12"/>
    <w:rsid w:val="00AC3365"/>
    <w:rsid w:val="00AC362A"/>
    <w:rsid w:val="00AC367E"/>
    <w:rsid w:val="00AC3740"/>
    <w:rsid w:val="00AC45D6"/>
    <w:rsid w:val="00AC471B"/>
    <w:rsid w:val="00AC4D8C"/>
    <w:rsid w:val="00AC4F74"/>
    <w:rsid w:val="00AC5076"/>
    <w:rsid w:val="00AC5A8C"/>
    <w:rsid w:val="00AC5B28"/>
    <w:rsid w:val="00AC5C5A"/>
    <w:rsid w:val="00AC5C7A"/>
    <w:rsid w:val="00AC612F"/>
    <w:rsid w:val="00AC6181"/>
    <w:rsid w:val="00AC61AB"/>
    <w:rsid w:val="00AC6DF4"/>
    <w:rsid w:val="00AC6F38"/>
    <w:rsid w:val="00AC7137"/>
    <w:rsid w:val="00AC7F62"/>
    <w:rsid w:val="00AD0224"/>
    <w:rsid w:val="00AD063D"/>
    <w:rsid w:val="00AD06AA"/>
    <w:rsid w:val="00AD09B2"/>
    <w:rsid w:val="00AD0A5A"/>
    <w:rsid w:val="00AD0D4A"/>
    <w:rsid w:val="00AD0FAB"/>
    <w:rsid w:val="00AD0FC9"/>
    <w:rsid w:val="00AD103B"/>
    <w:rsid w:val="00AD1127"/>
    <w:rsid w:val="00AD1587"/>
    <w:rsid w:val="00AD1C54"/>
    <w:rsid w:val="00AD1C7B"/>
    <w:rsid w:val="00AD1C88"/>
    <w:rsid w:val="00AD1D16"/>
    <w:rsid w:val="00AD2139"/>
    <w:rsid w:val="00AD25D6"/>
    <w:rsid w:val="00AD2641"/>
    <w:rsid w:val="00AD27F5"/>
    <w:rsid w:val="00AD29D2"/>
    <w:rsid w:val="00AD2AB4"/>
    <w:rsid w:val="00AD2D80"/>
    <w:rsid w:val="00AD40B4"/>
    <w:rsid w:val="00AD40EC"/>
    <w:rsid w:val="00AD4469"/>
    <w:rsid w:val="00AD4560"/>
    <w:rsid w:val="00AD4D27"/>
    <w:rsid w:val="00AD506C"/>
    <w:rsid w:val="00AD53C3"/>
    <w:rsid w:val="00AD542F"/>
    <w:rsid w:val="00AD5BFD"/>
    <w:rsid w:val="00AD6CD7"/>
    <w:rsid w:val="00AD6DA0"/>
    <w:rsid w:val="00AD6E04"/>
    <w:rsid w:val="00AD6F70"/>
    <w:rsid w:val="00AD7573"/>
    <w:rsid w:val="00AD7B94"/>
    <w:rsid w:val="00AD7FB8"/>
    <w:rsid w:val="00AD7FEA"/>
    <w:rsid w:val="00AE005B"/>
    <w:rsid w:val="00AE01AF"/>
    <w:rsid w:val="00AE087E"/>
    <w:rsid w:val="00AE0F5A"/>
    <w:rsid w:val="00AE14F4"/>
    <w:rsid w:val="00AE18BC"/>
    <w:rsid w:val="00AE24B8"/>
    <w:rsid w:val="00AE25D2"/>
    <w:rsid w:val="00AE2753"/>
    <w:rsid w:val="00AE2956"/>
    <w:rsid w:val="00AE340F"/>
    <w:rsid w:val="00AE3465"/>
    <w:rsid w:val="00AE36E0"/>
    <w:rsid w:val="00AE44B5"/>
    <w:rsid w:val="00AE4D5F"/>
    <w:rsid w:val="00AE5360"/>
    <w:rsid w:val="00AE53C8"/>
    <w:rsid w:val="00AE5B02"/>
    <w:rsid w:val="00AE62A8"/>
    <w:rsid w:val="00AE6431"/>
    <w:rsid w:val="00AE65AD"/>
    <w:rsid w:val="00AE6BF6"/>
    <w:rsid w:val="00AE6F5B"/>
    <w:rsid w:val="00AE7067"/>
    <w:rsid w:val="00AE7337"/>
    <w:rsid w:val="00AE7D41"/>
    <w:rsid w:val="00AE7D5E"/>
    <w:rsid w:val="00AE7D71"/>
    <w:rsid w:val="00AF00B2"/>
    <w:rsid w:val="00AF035F"/>
    <w:rsid w:val="00AF04AD"/>
    <w:rsid w:val="00AF0EC3"/>
    <w:rsid w:val="00AF11B6"/>
    <w:rsid w:val="00AF13B8"/>
    <w:rsid w:val="00AF1455"/>
    <w:rsid w:val="00AF17E2"/>
    <w:rsid w:val="00AF181E"/>
    <w:rsid w:val="00AF182C"/>
    <w:rsid w:val="00AF1E07"/>
    <w:rsid w:val="00AF1EA4"/>
    <w:rsid w:val="00AF325A"/>
    <w:rsid w:val="00AF39B3"/>
    <w:rsid w:val="00AF3A78"/>
    <w:rsid w:val="00AF45B3"/>
    <w:rsid w:val="00AF4703"/>
    <w:rsid w:val="00AF536C"/>
    <w:rsid w:val="00AF5617"/>
    <w:rsid w:val="00AF5736"/>
    <w:rsid w:val="00AF58DA"/>
    <w:rsid w:val="00AF5B9F"/>
    <w:rsid w:val="00AF5DB0"/>
    <w:rsid w:val="00AF60B1"/>
    <w:rsid w:val="00AF63AB"/>
    <w:rsid w:val="00AF69F0"/>
    <w:rsid w:val="00AF6E20"/>
    <w:rsid w:val="00AF769F"/>
    <w:rsid w:val="00B000DD"/>
    <w:rsid w:val="00B003EC"/>
    <w:rsid w:val="00B0080E"/>
    <w:rsid w:val="00B008E4"/>
    <w:rsid w:val="00B00A3B"/>
    <w:rsid w:val="00B01358"/>
    <w:rsid w:val="00B01430"/>
    <w:rsid w:val="00B0153E"/>
    <w:rsid w:val="00B015A5"/>
    <w:rsid w:val="00B017F2"/>
    <w:rsid w:val="00B0202A"/>
    <w:rsid w:val="00B02B1B"/>
    <w:rsid w:val="00B02E6D"/>
    <w:rsid w:val="00B03034"/>
    <w:rsid w:val="00B0400B"/>
    <w:rsid w:val="00B040ED"/>
    <w:rsid w:val="00B05040"/>
    <w:rsid w:val="00B05A42"/>
    <w:rsid w:val="00B05A89"/>
    <w:rsid w:val="00B05AEE"/>
    <w:rsid w:val="00B060AF"/>
    <w:rsid w:val="00B0624A"/>
    <w:rsid w:val="00B06641"/>
    <w:rsid w:val="00B06A18"/>
    <w:rsid w:val="00B06ADF"/>
    <w:rsid w:val="00B06FA0"/>
    <w:rsid w:val="00B07413"/>
    <w:rsid w:val="00B07726"/>
    <w:rsid w:val="00B07F8F"/>
    <w:rsid w:val="00B100A3"/>
    <w:rsid w:val="00B10333"/>
    <w:rsid w:val="00B10452"/>
    <w:rsid w:val="00B10463"/>
    <w:rsid w:val="00B105EB"/>
    <w:rsid w:val="00B1070C"/>
    <w:rsid w:val="00B10D21"/>
    <w:rsid w:val="00B11321"/>
    <w:rsid w:val="00B1146D"/>
    <w:rsid w:val="00B117DF"/>
    <w:rsid w:val="00B11F14"/>
    <w:rsid w:val="00B12057"/>
    <w:rsid w:val="00B12358"/>
    <w:rsid w:val="00B12776"/>
    <w:rsid w:val="00B12867"/>
    <w:rsid w:val="00B12982"/>
    <w:rsid w:val="00B12E25"/>
    <w:rsid w:val="00B12E2F"/>
    <w:rsid w:val="00B12FDB"/>
    <w:rsid w:val="00B131AD"/>
    <w:rsid w:val="00B13460"/>
    <w:rsid w:val="00B134AD"/>
    <w:rsid w:val="00B13BC9"/>
    <w:rsid w:val="00B13CE2"/>
    <w:rsid w:val="00B13D0F"/>
    <w:rsid w:val="00B14DFA"/>
    <w:rsid w:val="00B1518E"/>
    <w:rsid w:val="00B1579B"/>
    <w:rsid w:val="00B15AEB"/>
    <w:rsid w:val="00B15B42"/>
    <w:rsid w:val="00B15DBA"/>
    <w:rsid w:val="00B16745"/>
    <w:rsid w:val="00B169AA"/>
    <w:rsid w:val="00B16F14"/>
    <w:rsid w:val="00B16FC5"/>
    <w:rsid w:val="00B16FE5"/>
    <w:rsid w:val="00B176E5"/>
    <w:rsid w:val="00B178A4"/>
    <w:rsid w:val="00B17A13"/>
    <w:rsid w:val="00B17A5B"/>
    <w:rsid w:val="00B17B2E"/>
    <w:rsid w:val="00B17EBD"/>
    <w:rsid w:val="00B2017E"/>
    <w:rsid w:val="00B2018C"/>
    <w:rsid w:val="00B20312"/>
    <w:rsid w:val="00B203B4"/>
    <w:rsid w:val="00B20739"/>
    <w:rsid w:val="00B210BA"/>
    <w:rsid w:val="00B21D3B"/>
    <w:rsid w:val="00B222F9"/>
    <w:rsid w:val="00B22723"/>
    <w:rsid w:val="00B227C6"/>
    <w:rsid w:val="00B2297A"/>
    <w:rsid w:val="00B22E96"/>
    <w:rsid w:val="00B23595"/>
    <w:rsid w:val="00B23A28"/>
    <w:rsid w:val="00B23E2E"/>
    <w:rsid w:val="00B24B99"/>
    <w:rsid w:val="00B25980"/>
    <w:rsid w:val="00B268DB"/>
    <w:rsid w:val="00B26CCC"/>
    <w:rsid w:val="00B301B2"/>
    <w:rsid w:val="00B31DEC"/>
    <w:rsid w:val="00B32475"/>
    <w:rsid w:val="00B3285C"/>
    <w:rsid w:val="00B3394C"/>
    <w:rsid w:val="00B33E00"/>
    <w:rsid w:val="00B34352"/>
    <w:rsid w:val="00B345EC"/>
    <w:rsid w:val="00B347BE"/>
    <w:rsid w:val="00B34975"/>
    <w:rsid w:val="00B34DE6"/>
    <w:rsid w:val="00B34E75"/>
    <w:rsid w:val="00B35632"/>
    <w:rsid w:val="00B357AE"/>
    <w:rsid w:val="00B35A1F"/>
    <w:rsid w:val="00B36478"/>
    <w:rsid w:val="00B373D9"/>
    <w:rsid w:val="00B378AB"/>
    <w:rsid w:val="00B37AFB"/>
    <w:rsid w:val="00B40133"/>
    <w:rsid w:val="00B40146"/>
    <w:rsid w:val="00B403C8"/>
    <w:rsid w:val="00B4051F"/>
    <w:rsid w:val="00B40755"/>
    <w:rsid w:val="00B4076D"/>
    <w:rsid w:val="00B4080C"/>
    <w:rsid w:val="00B40864"/>
    <w:rsid w:val="00B40E94"/>
    <w:rsid w:val="00B417A9"/>
    <w:rsid w:val="00B41C95"/>
    <w:rsid w:val="00B42B70"/>
    <w:rsid w:val="00B42D21"/>
    <w:rsid w:val="00B433E7"/>
    <w:rsid w:val="00B43816"/>
    <w:rsid w:val="00B441DD"/>
    <w:rsid w:val="00B4436C"/>
    <w:rsid w:val="00B44713"/>
    <w:rsid w:val="00B447C5"/>
    <w:rsid w:val="00B44938"/>
    <w:rsid w:val="00B44CCE"/>
    <w:rsid w:val="00B44E3A"/>
    <w:rsid w:val="00B44FAC"/>
    <w:rsid w:val="00B45066"/>
    <w:rsid w:val="00B453CF"/>
    <w:rsid w:val="00B456F3"/>
    <w:rsid w:val="00B459C1"/>
    <w:rsid w:val="00B46A0A"/>
    <w:rsid w:val="00B46C4C"/>
    <w:rsid w:val="00B46DA4"/>
    <w:rsid w:val="00B47298"/>
    <w:rsid w:val="00B47403"/>
    <w:rsid w:val="00B474DB"/>
    <w:rsid w:val="00B47684"/>
    <w:rsid w:val="00B47745"/>
    <w:rsid w:val="00B4778D"/>
    <w:rsid w:val="00B477EB"/>
    <w:rsid w:val="00B478C3"/>
    <w:rsid w:val="00B479B1"/>
    <w:rsid w:val="00B47E56"/>
    <w:rsid w:val="00B50443"/>
    <w:rsid w:val="00B5090C"/>
    <w:rsid w:val="00B50A70"/>
    <w:rsid w:val="00B50C4F"/>
    <w:rsid w:val="00B50F3E"/>
    <w:rsid w:val="00B51099"/>
    <w:rsid w:val="00B5150A"/>
    <w:rsid w:val="00B52003"/>
    <w:rsid w:val="00B522C2"/>
    <w:rsid w:val="00B52A4E"/>
    <w:rsid w:val="00B52CA5"/>
    <w:rsid w:val="00B52F2B"/>
    <w:rsid w:val="00B5348A"/>
    <w:rsid w:val="00B539F9"/>
    <w:rsid w:val="00B54143"/>
    <w:rsid w:val="00B5437E"/>
    <w:rsid w:val="00B54391"/>
    <w:rsid w:val="00B551F0"/>
    <w:rsid w:val="00B55697"/>
    <w:rsid w:val="00B55BCF"/>
    <w:rsid w:val="00B55CCA"/>
    <w:rsid w:val="00B55EA4"/>
    <w:rsid w:val="00B55EFF"/>
    <w:rsid w:val="00B566E2"/>
    <w:rsid w:val="00B5687D"/>
    <w:rsid w:val="00B56AD8"/>
    <w:rsid w:val="00B577F2"/>
    <w:rsid w:val="00B6035F"/>
    <w:rsid w:val="00B604F3"/>
    <w:rsid w:val="00B608A6"/>
    <w:rsid w:val="00B60BB6"/>
    <w:rsid w:val="00B60ECF"/>
    <w:rsid w:val="00B616B0"/>
    <w:rsid w:val="00B617D9"/>
    <w:rsid w:val="00B61A74"/>
    <w:rsid w:val="00B61B58"/>
    <w:rsid w:val="00B6243E"/>
    <w:rsid w:val="00B624AE"/>
    <w:rsid w:val="00B629CE"/>
    <w:rsid w:val="00B62BD6"/>
    <w:rsid w:val="00B62D40"/>
    <w:rsid w:val="00B63121"/>
    <w:rsid w:val="00B63858"/>
    <w:rsid w:val="00B639FA"/>
    <w:rsid w:val="00B641C0"/>
    <w:rsid w:val="00B6437B"/>
    <w:rsid w:val="00B64893"/>
    <w:rsid w:val="00B64D6F"/>
    <w:rsid w:val="00B64E7D"/>
    <w:rsid w:val="00B65389"/>
    <w:rsid w:val="00B65724"/>
    <w:rsid w:val="00B66346"/>
    <w:rsid w:val="00B66476"/>
    <w:rsid w:val="00B6661C"/>
    <w:rsid w:val="00B66E2F"/>
    <w:rsid w:val="00B66F5B"/>
    <w:rsid w:val="00B6732A"/>
    <w:rsid w:val="00B677C2"/>
    <w:rsid w:val="00B67924"/>
    <w:rsid w:val="00B67CD1"/>
    <w:rsid w:val="00B70249"/>
    <w:rsid w:val="00B70C2D"/>
    <w:rsid w:val="00B70E55"/>
    <w:rsid w:val="00B71141"/>
    <w:rsid w:val="00B7131B"/>
    <w:rsid w:val="00B71369"/>
    <w:rsid w:val="00B71AAC"/>
    <w:rsid w:val="00B71DBD"/>
    <w:rsid w:val="00B71EDF"/>
    <w:rsid w:val="00B726AC"/>
    <w:rsid w:val="00B731FC"/>
    <w:rsid w:val="00B73C8C"/>
    <w:rsid w:val="00B73CED"/>
    <w:rsid w:val="00B73D50"/>
    <w:rsid w:val="00B73D52"/>
    <w:rsid w:val="00B74015"/>
    <w:rsid w:val="00B741DE"/>
    <w:rsid w:val="00B74B08"/>
    <w:rsid w:val="00B7510A"/>
    <w:rsid w:val="00B75517"/>
    <w:rsid w:val="00B75688"/>
    <w:rsid w:val="00B758CC"/>
    <w:rsid w:val="00B75E2D"/>
    <w:rsid w:val="00B76068"/>
    <w:rsid w:val="00B7643B"/>
    <w:rsid w:val="00B76B87"/>
    <w:rsid w:val="00B7710A"/>
    <w:rsid w:val="00B77337"/>
    <w:rsid w:val="00B77392"/>
    <w:rsid w:val="00B77F23"/>
    <w:rsid w:val="00B80346"/>
    <w:rsid w:val="00B803AC"/>
    <w:rsid w:val="00B8040A"/>
    <w:rsid w:val="00B80A18"/>
    <w:rsid w:val="00B80E86"/>
    <w:rsid w:val="00B80F0F"/>
    <w:rsid w:val="00B81249"/>
    <w:rsid w:val="00B81261"/>
    <w:rsid w:val="00B8129D"/>
    <w:rsid w:val="00B8170B"/>
    <w:rsid w:val="00B81C08"/>
    <w:rsid w:val="00B82633"/>
    <w:rsid w:val="00B82B34"/>
    <w:rsid w:val="00B82CD2"/>
    <w:rsid w:val="00B82D83"/>
    <w:rsid w:val="00B82E00"/>
    <w:rsid w:val="00B8313C"/>
    <w:rsid w:val="00B832C7"/>
    <w:rsid w:val="00B832CF"/>
    <w:rsid w:val="00B83EDE"/>
    <w:rsid w:val="00B8452F"/>
    <w:rsid w:val="00B84580"/>
    <w:rsid w:val="00B84A37"/>
    <w:rsid w:val="00B8512D"/>
    <w:rsid w:val="00B85464"/>
    <w:rsid w:val="00B85A4E"/>
    <w:rsid w:val="00B85CBD"/>
    <w:rsid w:val="00B85CF1"/>
    <w:rsid w:val="00B85D0C"/>
    <w:rsid w:val="00B85FB7"/>
    <w:rsid w:val="00B85FD1"/>
    <w:rsid w:val="00B86495"/>
    <w:rsid w:val="00B865CC"/>
    <w:rsid w:val="00B86913"/>
    <w:rsid w:val="00B86C75"/>
    <w:rsid w:val="00B86EC4"/>
    <w:rsid w:val="00B86F46"/>
    <w:rsid w:val="00B86F6B"/>
    <w:rsid w:val="00B87356"/>
    <w:rsid w:val="00B903C1"/>
    <w:rsid w:val="00B903E2"/>
    <w:rsid w:val="00B919CC"/>
    <w:rsid w:val="00B91B84"/>
    <w:rsid w:val="00B91BAD"/>
    <w:rsid w:val="00B91C72"/>
    <w:rsid w:val="00B92129"/>
    <w:rsid w:val="00B9284A"/>
    <w:rsid w:val="00B92B38"/>
    <w:rsid w:val="00B93109"/>
    <w:rsid w:val="00B93532"/>
    <w:rsid w:val="00B93639"/>
    <w:rsid w:val="00B939C5"/>
    <w:rsid w:val="00B940EA"/>
    <w:rsid w:val="00B941D4"/>
    <w:rsid w:val="00B94499"/>
    <w:rsid w:val="00B94633"/>
    <w:rsid w:val="00B94640"/>
    <w:rsid w:val="00B947A0"/>
    <w:rsid w:val="00B9488C"/>
    <w:rsid w:val="00B949EF"/>
    <w:rsid w:val="00B95179"/>
    <w:rsid w:val="00B95404"/>
    <w:rsid w:val="00B95BB1"/>
    <w:rsid w:val="00B96740"/>
    <w:rsid w:val="00B96AF9"/>
    <w:rsid w:val="00B96B38"/>
    <w:rsid w:val="00B96BDB"/>
    <w:rsid w:val="00B96DF8"/>
    <w:rsid w:val="00B9740E"/>
    <w:rsid w:val="00B977E1"/>
    <w:rsid w:val="00B97AD9"/>
    <w:rsid w:val="00BA0321"/>
    <w:rsid w:val="00BA08D7"/>
    <w:rsid w:val="00BA0B57"/>
    <w:rsid w:val="00BA1714"/>
    <w:rsid w:val="00BA1871"/>
    <w:rsid w:val="00BA214B"/>
    <w:rsid w:val="00BA2759"/>
    <w:rsid w:val="00BA2FE7"/>
    <w:rsid w:val="00BA376C"/>
    <w:rsid w:val="00BA389F"/>
    <w:rsid w:val="00BA3931"/>
    <w:rsid w:val="00BA3BC2"/>
    <w:rsid w:val="00BA467B"/>
    <w:rsid w:val="00BA46F3"/>
    <w:rsid w:val="00BA497B"/>
    <w:rsid w:val="00BA4A58"/>
    <w:rsid w:val="00BA4AA6"/>
    <w:rsid w:val="00BA4B5F"/>
    <w:rsid w:val="00BA4C4F"/>
    <w:rsid w:val="00BA4D22"/>
    <w:rsid w:val="00BA4ED0"/>
    <w:rsid w:val="00BA54C3"/>
    <w:rsid w:val="00BA56D8"/>
    <w:rsid w:val="00BA6031"/>
    <w:rsid w:val="00BA654A"/>
    <w:rsid w:val="00BA670D"/>
    <w:rsid w:val="00BA7331"/>
    <w:rsid w:val="00BA7B1D"/>
    <w:rsid w:val="00BA7B9E"/>
    <w:rsid w:val="00BB0404"/>
    <w:rsid w:val="00BB0D52"/>
    <w:rsid w:val="00BB1100"/>
    <w:rsid w:val="00BB1473"/>
    <w:rsid w:val="00BB1A67"/>
    <w:rsid w:val="00BB284F"/>
    <w:rsid w:val="00BB29BD"/>
    <w:rsid w:val="00BB45CC"/>
    <w:rsid w:val="00BB4C2A"/>
    <w:rsid w:val="00BB4CA9"/>
    <w:rsid w:val="00BB511A"/>
    <w:rsid w:val="00BB5533"/>
    <w:rsid w:val="00BB5A71"/>
    <w:rsid w:val="00BB5B84"/>
    <w:rsid w:val="00BB5CF1"/>
    <w:rsid w:val="00BB5DC6"/>
    <w:rsid w:val="00BB62D1"/>
    <w:rsid w:val="00BB6567"/>
    <w:rsid w:val="00BB6736"/>
    <w:rsid w:val="00BB6D54"/>
    <w:rsid w:val="00BB7485"/>
    <w:rsid w:val="00BB78FA"/>
    <w:rsid w:val="00BB7A03"/>
    <w:rsid w:val="00BB7EE7"/>
    <w:rsid w:val="00BC03DC"/>
    <w:rsid w:val="00BC14E8"/>
    <w:rsid w:val="00BC157D"/>
    <w:rsid w:val="00BC2596"/>
    <w:rsid w:val="00BC2E04"/>
    <w:rsid w:val="00BC3175"/>
    <w:rsid w:val="00BC320A"/>
    <w:rsid w:val="00BC364B"/>
    <w:rsid w:val="00BC375A"/>
    <w:rsid w:val="00BC377E"/>
    <w:rsid w:val="00BC3AC2"/>
    <w:rsid w:val="00BC3D0F"/>
    <w:rsid w:val="00BC3FCA"/>
    <w:rsid w:val="00BC433A"/>
    <w:rsid w:val="00BC4D9E"/>
    <w:rsid w:val="00BC5373"/>
    <w:rsid w:val="00BC566C"/>
    <w:rsid w:val="00BC5C90"/>
    <w:rsid w:val="00BC617A"/>
    <w:rsid w:val="00BC679D"/>
    <w:rsid w:val="00BC688A"/>
    <w:rsid w:val="00BC6AF8"/>
    <w:rsid w:val="00BC7473"/>
    <w:rsid w:val="00BC7C86"/>
    <w:rsid w:val="00BD005F"/>
    <w:rsid w:val="00BD00C2"/>
    <w:rsid w:val="00BD0177"/>
    <w:rsid w:val="00BD0301"/>
    <w:rsid w:val="00BD09A4"/>
    <w:rsid w:val="00BD10FA"/>
    <w:rsid w:val="00BD13B2"/>
    <w:rsid w:val="00BD1496"/>
    <w:rsid w:val="00BD2ABA"/>
    <w:rsid w:val="00BD3820"/>
    <w:rsid w:val="00BD38EB"/>
    <w:rsid w:val="00BD39DA"/>
    <w:rsid w:val="00BD3BEB"/>
    <w:rsid w:val="00BD438C"/>
    <w:rsid w:val="00BD47DF"/>
    <w:rsid w:val="00BD4849"/>
    <w:rsid w:val="00BD491D"/>
    <w:rsid w:val="00BD4B7F"/>
    <w:rsid w:val="00BD53F9"/>
    <w:rsid w:val="00BD55DB"/>
    <w:rsid w:val="00BD59B1"/>
    <w:rsid w:val="00BD5BF2"/>
    <w:rsid w:val="00BD5D55"/>
    <w:rsid w:val="00BD63C2"/>
    <w:rsid w:val="00BD6D8F"/>
    <w:rsid w:val="00BD702D"/>
    <w:rsid w:val="00BD71F2"/>
    <w:rsid w:val="00BD72FC"/>
    <w:rsid w:val="00BD7347"/>
    <w:rsid w:val="00BD7A92"/>
    <w:rsid w:val="00BD7CF8"/>
    <w:rsid w:val="00BE028F"/>
    <w:rsid w:val="00BE07E3"/>
    <w:rsid w:val="00BE10FD"/>
    <w:rsid w:val="00BE13A5"/>
    <w:rsid w:val="00BE143B"/>
    <w:rsid w:val="00BE19EC"/>
    <w:rsid w:val="00BE1BA4"/>
    <w:rsid w:val="00BE24E6"/>
    <w:rsid w:val="00BE2705"/>
    <w:rsid w:val="00BE284A"/>
    <w:rsid w:val="00BE2BDC"/>
    <w:rsid w:val="00BE2E45"/>
    <w:rsid w:val="00BE31AB"/>
    <w:rsid w:val="00BE3CAE"/>
    <w:rsid w:val="00BE5009"/>
    <w:rsid w:val="00BE520B"/>
    <w:rsid w:val="00BE559B"/>
    <w:rsid w:val="00BE5B96"/>
    <w:rsid w:val="00BE66C1"/>
    <w:rsid w:val="00BE6A20"/>
    <w:rsid w:val="00BE6D2B"/>
    <w:rsid w:val="00BE6F2D"/>
    <w:rsid w:val="00BF0846"/>
    <w:rsid w:val="00BF0908"/>
    <w:rsid w:val="00BF0AD0"/>
    <w:rsid w:val="00BF0C5B"/>
    <w:rsid w:val="00BF0F6E"/>
    <w:rsid w:val="00BF12BD"/>
    <w:rsid w:val="00BF19E8"/>
    <w:rsid w:val="00BF203A"/>
    <w:rsid w:val="00BF2215"/>
    <w:rsid w:val="00BF222B"/>
    <w:rsid w:val="00BF2424"/>
    <w:rsid w:val="00BF26DA"/>
    <w:rsid w:val="00BF27E9"/>
    <w:rsid w:val="00BF3737"/>
    <w:rsid w:val="00BF53CA"/>
    <w:rsid w:val="00BF544F"/>
    <w:rsid w:val="00BF573B"/>
    <w:rsid w:val="00BF5A20"/>
    <w:rsid w:val="00BF5A69"/>
    <w:rsid w:val="00BF6C8F"/>
    <w:rsid w:val="00BF7349"/>
    <w:rsid w:val="00BF76A4"/>
    <w:rsid w:val="00BF79B3"/>
    <w:rsid w:val="00C004B9"/>
    <w:rsid w:val="00C006CE"/>
    <w:rsid w:val="00C00A1D"/>
    <w:rsid w:val="00C00A4A"/>
    <w:rsid w:val="00C014B6"/>
    <w:rsid w:val="00C01CF0"/>
    <w:rsid w:val="00C036B4"/>
    <w:rsid w:val="00C03B0C"/>
    <w:rsid w:val="00C03C1C"/>
    <w:rsid w:val="00C03CB6"/>
    <w:rsid w:val="00C03E3A"/>
    <w:rsid w:val="00C03F37"/>
    <w:rsid w:val="00C03F57"/>
    <w:rsid w:val="00C03F7F"/>
    <w:rsid w:val="00C0405F"/>
    <w:rsid w:val="00C04097"/>
    <w:rsid w:val="00C04810"/>
    <w:rsid w:val="00C053C6"/>
    <w:rsid w:val="00C058E9"/>
    <w:rsid w:val="00C05D34"/>
    <w:rsid w:val="00C06CFD"/>
    <w:rsid w:val="00C073B6"/>
    <w:rsid w:val="00C076BB"/>
    <w:rsid w:val="00C102EB"/>
    <w:rsid w:val="00C10517"/>
    <w:rsid w:val="00C10801"/>
    <w:rsid w:val="00C10B1F"/>
    <w:rsid w:val="00C1149F"/>
    <w:rsid w:val="00C117DD"/>
    <w:rsid w:val="00C119DB"/>
    <w:rsid w:val="00C11E70"/>
    <w:rsid w:val="00C1214D"/>
    <w:rsid w:val="00C123EE"/>
    <w:rsid w:val="00C125DF"/>
    <w:rsid w:val="00C12641"/>
    <w:rsid w:val="00C12BA4"/>
    <w:rsid w:val="00C13456"/>
    <w:rsid w:val="00C13C5B"/>
    <w:rsid w:val="00C149AB"/>
    <w:rsid w:val="00C14A35"/>
    <w:rsid w:val="00C14C26"/>
    <w:rsid w:val="00C14DA5"/>
    <w:rsid w:val="00C14E85"/>
    <w:rsid w:val="00C14EEB"/>
    <w:rsid w:val="00C14F7D"/>
    <w:rsid w:val="00C15002"/>
    <w:rsid w:val="00C1512A"/>
    <w:rsid w:val="00C15214"/>
    <w:rsid w:val="00C15296"/>
    <w:rsid w:val="00C15833"/>
    <w:rsid w:val="00C15997"/>
    <w:rsid w:val="00C16345"/>
    <w:rsid w:val="00C1687F"/>
    <w:rsid w:val="00C177EE"/>
    <w:rsid w:val="00C178C2"/>
    <w:rsid w:val="00C179B4"/>
    <w:rsid w:val="00C17ABA"/>
    <w:rsid w:val="00C17C19"/>
    <w:rsid w:val="00C20694"/>
    <w:rsid w:val="00C20B98"/>
    <w:rsid w:val="00C20C1A"/>
    <w:rsid w:val="00C21904"/>
    <w:rsid w:val="00C21BC8"/>
    <w:rsid w:val="00C21CEB"/>
    <w:rsid w:val="00C220C1"/>
    <w:rsid w:val="00C220EB"/>
    <w:rsid w:val="00C224DE"/>
    <w:rsid w:val="00C22695"/>
    <w:rsid w:val="00C22733"/>
    <w:rsid w:val="00C227D3"/>
    <w:rsid w:val="00C229F2"/>
    <w:rsid w:val="00C22BEE"/>
    <w:rsid w:val="00C22F2C"/>
    <w:rsid w:val="00C23285"/>
    <w:rsid w:val="00C23530"/>
    <w:rsid w:val="00C23AFF"/>
    <w:rsid w:val="00C23C49"/>
    <w:rsid w:val="00C2412A"/>
    <w:rsid w:val="00C243C9"/>
    <w:rsid w:val="00C243D1"/>
    <w:rsid w:val="00C24F98"/>
    <w:rsid w:val="00C25255"/>
    <w:rsid w:val="00C2545D"/>
    <w:rsid w:val="00C2553E"/>
    <w:rsid w:val="00C25AAC"/>
    <w:rsid w:val="00C25B77"/>
    <w:rsid w:val="00C25D6C"/>
    <w:rsid w:val="00C270A7"/>
    <w:rsid w:val="00C271A2"/>
    <w:rsid w:val="00C27363"/>
    <w:rsid w:val="00C27759"/>
    <w:rsid w:val="00C27C38"/>
    <w:rsid w:val="00C31547"/>
    <w:rsid w:val="00C31744"/>
    <w:rsid w:val="00C31E48"/>
    <w:rsid w:val="00C32838"/>
    <w:rsid w:val="00C33C1F"/>
    <w:rsid w:val="00C33E38"/>
    <w:rsid w:val="00C33F1E"/>
    <w:rsid w:val="00C340CD"/>
    <w:rsid w:val="00C340D0"/>
    <w:rsid w:val="00C34FA1"/>
    <w:rsid w:val="00C3503B"/>
    <w:rsid w:val="00C3512F"/>
    <w:rsid w:val="00C35502"/>
    <w:rsid w:val="00C35D25"/>
    <w:rsid w:val="00C36237"/>
    <w:rsid w:val="00C36339"/>
    <w:rsid w:val="00C36428"/>
    <w:rsid w:val="00C36582"/>
    <w:rsid w:val="00C370F3"/>
    <w:rsid w:val="00C37491"/>
    <w:rsid w:val="00C3758B"/>
    <w:rsid w:val="00C37900"/>
    <w:rsid w:val="00C37AD9"/>
    <w:rsid w:val="00C37B40"/>
    <w:rsid w:val="00C4027E"/>
    <w:rsid w:val="00C40715"/>
    <w:rsid w:val="00C41024"/>
    <w:rsid w:val="00C41096"/>
    <w:rsid w:val="00C41105"/>
    <w:rsid w:val="00C41886"/>
    <w:rsid w:val="00C41A66"/>
    <w:rsid w:val="00C42154"/>
    <w:rsid w:val="00C426A1"/>
    <w:rsid w:val="00C428B0"/>
    <w:rsid w:val="00C42C96"/>
    <w:rsid w:val="00C4328E"/>
    <w:rsid w:val="00C44457"/>
    <w:rsid w:val="00C44C5A"/>
    <w:rsid w:val="00C44E1B"/>
    <w:rsid w:val="00C45326"/>
    <w:rsid w:val="00C45D25"/>
    <w:rsid w:val="00C463A3"/>
    <w:rsid w:val="00C46629"/>
    <w:rsid w:val="00C469BF"/>
    <w:rsid w:val="00C46A86"/>
    <w:rsid w:val="00C46B34"/>
    <w:rsid w:val="00C46C25"/>
    <w:rsid w:val="00C4753C"/>
    <w:rsid w:val="00C47568"/>
    <w:rsid w:val="00C47589"/>
    <w:rsid w:val="00C47959"/>
    <w:rsid w:val="00C47A9C"/>
    <w:rsid w:val="00C47B8F"/>
    <w:rsid w:val="00C509FF"/>
    <w:rsid w:val="00C518B2"/>
    <w:rsid w:val="00C51DAE"/>
    <w:rsid w:val="00C51DD6"/>
    <w:rsid w:val="00C52491"/>
    <w:rsid w:val="00C525C3"/>
    <w:rsid w:val="00C52B62"/>
    <w:rsid w:val="00C52F7C"/>
    <w:rsid w:val="00C537B9"/>
    <w:rsid w:val="00C538F9"/>
    <w:rsid w:val="00C5391B"/>
    <w:rsid w:val="00C540A9"/>
    <w:rsid w:val="00C54133"/>
    <w:rsid w:val="00C54838"/>
    <w:rsid w:val="00C54F26"/>
    <w:rsid w:val="00C555A7"/>
    <w:rsid w:val="00C564CF"/>
    <w:rsid w:val="00C56653"/>
    <w:rsid w:val="00C56D6D"/>
    <w:rsid w:val="00C56FB9"/>
    <w:rsid w:val="00C57345"/>
    <w:rsid w:val="00C57367"/>
    <w:rsid w:val="00C57A13"/>
    <w:rsid w:val="00C57B3F"/>
    <w:rsid w:val="00C57FBD"/>
    <w:rsid w:val="00C6055F"/>
    <w:rsid w:val="00C60A6D"/>
    <w:rsid w:val="00C60E03"/>
    <w:rsid w:val="00C61DB3"/>
    <w:rsid w:val="00C6219C"/>
    <w:rsid w:val="00C6267F"/>
    <w:rsid w:val="00C62977"/>
    <w:rsid w:val="00C62C7B"/>
    <w:rsid w:val="00C62FF5"/>
    <w:rsid w:val="00C6310F"/>
    <w:rsid w:val="00C63205"/>
    <w:rsid w:val="00C635C4"/>
    <w:rsid w:val="00C6372B"/>
    <w:rsid w:val="00C63813"/>
    <w:rsid w:val="00C63B86"/>
    <w:rsid w:val="00C63D41"/>
    <w:rsid w:val="00C648F5"/>
    <w:rsid w:val="00C64A29"/>
    <w:rsid w:val="00C64C40"/>
    <w:rsid w:val="00C650E7"/>
    <w:rsid w:val="00C65156"/>
    <w:rsid w:val="00C65539"/>
    <w:rsid w:val="00C655C8"/>
    <w:rsid w:val="00C656C4"/>
    <w:rsid w:val="00C65D83"/>
    <w:rsid w:val="00C65E43"/>
    <w:rsid w:val="00C668EB"/>
    <w:rsid w:val="00C66BEA"/>
    <w:rsid w:val="00C67063"/>
    <w:rsid w:val="00C6739B"/>
    <w:rsid w:val="00C67AC0"/>
    <w:rsid w:val="00C67E2E"/>
    <w:rsid w:val="00C704DF"/>
    <w:rsid w:val="00C70AD2"/>
    <w:rsid w:val="00C712EF"/>
    <w:rsid w:val="00C71B66"/>
    <w:rsid w:val="00C71E52"/>
    <w:rsid w:val="00C71F86"/>
    <w:rsid w:val="00C72C00"/>
    <w:rsid w:val="00C734A2"/>
    <w:rsid w:val="00C738F4"/>
    <w:rsid w:val="00C73C31"/>
    <w:rsid w:val="00C74E4E"/>
    <w:rsid w:val="00C753F1"/>
    <w:rsid w:val="00C75A00"/>
    <w:rsid w:val="00C75B53"/>
    <w:rsid w:val="00C75C7C"/>
    <w:rsid w:val="00C76173"/>
    <w:rsid w:val="00C766B6"/>
    <w:rsid w:val="00C76A17"/>
    <w:rsid w:val="00C76A50"/>
    <w:rsid w:val="00C76CB6"/>
    <w:rsid w:val="00C770C8"/>
    <w:rsid w:val="00C773A9"/>
    <w:rsid w:val="00C775B0"/>
    <w:rsid w:val="00C801C4"/>
    <w:rsid w:val="00C801F2"/>
    <w:rsid w:val="00C805EB"/>
    <w:rsid w:val="00C80C83"/>
    <w:rsid w:val="00C81403"/>
    <w:rsid w:val="00C81590"/>
    <w:rsid w:val="00C81B24"/>
    <w:rsid w:val="00C81E8A"/>
    <w:rsid w:val="00C827EE"/>
    <w:rsid w:val="00C82B52"/>
    <w:rsid w:val="00C83B59"/>
    <w:rsid w:val="00C8492F"/>
    <w:rsid w:val="00C84F59"/>
    <w:rsid w:val="00C85085"/>
    <w:rsid w:val="00C856F4"/>
    <w:rsid w:val="00C85788"/>
    <w:rsid w:val="00C85EAA"/>
    <w:rsid w:val="00C861C7"/>
    <w:rsid w:val="00C86200"/>
    <w:rsid w:val="00C864AC"/>
    <w:rsid w:val="00C865DD"/>
    <w:rsid w:val="00C86AF9"/>
    <w:rsid w:val="00C87528"/>
    <w:rsid w:val="00C87718"/>
    <w:rsid w:val="00C87A4C"/>
    <w:rsid w:val="00C87A5C"/>
    <w:rsid w:val="00C87F14"/>
    <w:rsid w:val="00C9007A"/>
    <w:rsid w:val="00C9016F"/>
    <w:rsid w:val="00C909A3"/>
    <w:rsid w:val="00C90BF6"/>
    <w:rsid w:val="00C90D08"/>
    <w:rsid w:val="00C90EDC"/>
    <w:rsid w:val="00C92F65"/>
    <w:rsid w:val="00C93977"/>
    <w:rsid w:val="00C939C1"/>
    <w:rsid w:val="00C93C49"/>
    <w:rsid w:val="00C949EC"/>
    <w:rsid w:val="00C951B8"/>
    <w:rsid w:val="00C95342"/>
    <w:rsid w:val="00C958D6"/>
    <w:rsid w:val="00C95AFD"/>
    <w:rsid w:val="00C95B67"/>
    <w:rsid w:val="00C963BB"/>
    <w:rsid w:val="00C9684C"/>
    <w:rsid w:val="00C96988"/>
    <w:rsid w:val="00C9709E"/>
    <w:rsid w:val="00C97492"/>
    <w:rsid w:val="00C97545"/>
    <w:rsid w:val="00C97661"/>
    <w:rsid w:val="00C976EC"/>
    <w:rsid w:val="00C97CD4"/>
    <w:rsid w:val="00CA0343"/>
    <w:rsid w:val="00CA049F"/>
    <w:rsid w:val="00CA04BE"/>
    <w:rsid w:val="00CA1006"/>
    <w:rsid w:val="00CA1377"/>
    <w:rsid w:val="00CA1400"/>
    <w:rsid w:val="00CA15CB"/>
    <w:rsid w:val="00CA2158"/>
    <w:rsid w:val="00CA27EE"/>
    <w:rsid w:val="00CA288E"/>
    <w:rsid w:val="00CA39B9"/>
    <w:rsid w:val="00CA43E5"/>
    <w:rsid w:val="00CA47B7"/>
    <w:rsid w:val="00CA48A4"/>
    <w:rsid w:val="00CA4FFA"/>
    <w:rsid w:val="00CA52A5"/>
    <w:rsid w:val="00CA5475"/>
    <w:rsid w:val="00CA59D1"/>
    <w:rsid w:val="00CA5F2B"/>
    <w:rsid w:val="00CA63A3"/>
    <w:rsid w:val="00CA65ED"/>
    <w:rsid w:val="00CA6D85"/>
    <w:rsid w:val="00CA6FB4"/>
    <w:rsid w:val="00CA7009"/>
    <w:rsid w:val="00CA7642"/>
    <w:rsid w:val="00CA777C"/>
    <w:rsid w:val="00CA785F"/>
    <w:rsid w:val="00CA7E8F"/>
    <w:rsid w:val="00CB0C0C"/>
    <w:rsid w:val="00CB0D1D"/>
    <w:rsid w:val="00CB1B7B"/>
    <w:rsid w:val="00CB327C"/>
    <w:rsid w:val="00CB33D0"/>
    <w:rsid w:val="00CB3E27"/>
    <w:rsid w:val="00CB3E71"/>
    <w:rsid w:val="00CB4D86"/>
    <w:rsid w:val="00CB546E"/>
    <w:rsid w:val="00CB6163"/>
    <w:rsid w:val="00CB7660"/>
    <w:rsid w:val="00CB7775"/>
    <w:rsid w:val="00CB78C2"/>
    <w:rsid w:val="00CB7B9A"/>
    <w:rsid w:val="00CB7BF5"/>
    <w:rsid w:val="00CC007F"/>
    <w:rsid w:val="00CC04A9"/>
    <w:rsid w:val="00CC0A1C"/>
    <w:rsid w:val="00CC1387"/>
    <w:rsid w:val="00CC154E"/>
    <w:rsid w:val="00CC1ADA"/>
    <w:rsid w:val="00CC232E"/>
    <w:rsid w:val="00CC2881"/>
    <w:rsid w:val="00CC2EEE"/>
    <w:rsid w:val="00CC3320"/>
    <w:rsid w:val="00CC3A23"/>
    <w:rsid w:val="00CC3B57"/>
    <w:rsid w:val="00CC4745"/>
    <w:rsid w:val="00CC4EB9"/>
    <w:rsid w:val="00CC5046"/>
    <w:rsid w:val="00CC560C"/>
    <w:rsid w:val="00CC5798"/>
    <w:rsid w:val="00CC5831"/>
    <w:rsid w:val="00CC5928"/>
    <w:rsid w:val="00CC5D9F"/>
    <w:rsid w:val="00CC61E2"/>
    <w:rsid w:val="00CC6B0C"/>
    <w:rsid w:val="00CC6BEF"/>
    <w:rsid w:val="00CC6F8B"/>
    <w:rsid w:val="00CC73AA"/>
    <w:rsid w:val="00CC7B5F"/>
    <w:rsid w:val="00CD0494"/>
    <w:rsid w:val="00CD09A8"/>
    <w:rsid w:val="00CD0A39"/>
    <w:rsid w:val="00CD0C64"/>
    <w:rsid w:val="00CD0EDE"/>
    <w:rsid w:val="00CD116A"/>
    <w:rsid w:val="00CD1360"/>
    <w:rsid w:val="00CD1406"/>
    <w:rsid w:val="00CD16FC"/>
    <w:rsid w:val="00CD181F"/>
    <w:rsid w:val="00CD242D"/>
    <w:rsid w:val="00CD2C01"/>
    <w:rsid w:val="00CD2F10"/>
    <w:rsid w:val="00CD32A9"/>
    <w:rsid w:val="00CD399E"/>
    <w:rsid w:val="00CD3D36"/>
    <w:rsid w:val="00CD449B"/>
    <w:rsid w:val="00CD461C"/>
    <w:rsid w:val="00CD46F9"/>
    <w:rsid w:val="00CD4B69"/>
    <w:rsid w:val="00CD54E2"/>
    <w:rsid w:val="00CD5F0B"/>
    <w:rsid w:val="00CD611C"/>
    <w:rsid w:val="00CD67D3"/>
    <w:rsid w:val="00CD7AD3"/>
    <w:rsid w:val="00CE14E3"/>
    <w:rsid w:val="00CE1547"/>
    <w:rsid w:val="00CE2374"/>
    <w:rsid w:val="00CE26DC"/>
    <w:rsid w:val="00CE33B5"/>
    <w:rsid w:val="00CE343D"/>
    <w:rsid w:val="00CE3A8F"/>
    <w:rsid w:val="00CE4DD1"/>
    <w:rsid w:val="00CE4EA1"/>
    <w:rsid w:val="00CE4FAD"/>
    <w:rsid w:val="00CE526D"/>
    <w:rsid w:val="00CE573C"/>
    <w:rsid w:val="00CE5A7C"/>
    <w:rsid w:val="00CE5A85"/>
    <w:rsid w:val="00CE5B31"/>
    <w:rsid w:val="00CE6287"/>
    <w:rsid w:val="00CE648A"/>
    <w:rsid w:val="00CE667C"/>
    <w:rsid w:val="00CE6916"/>
    <w:rsid w:val="00CE697C"/>
    <w:rsid w:val="00CE6A6A"/>
    <w:rsid w:val="00CE6BFE"/>
    <w:rsid w:val="00CE6D49"/>
    <w:rsid w:val="00CE6F1B"/>
    <w:rsid w:val="00CE6F81"/>
    <w:rsid w:val="00CE7DA9"/>
    <w:rsid w:val="00CF0036"/>
    <w:rsid w:val="00CF033F"/>
    <w:rsid w:val="00CF0BD8"/>
    <w:rsid w:val="00CF1544"/>
    <w:rsid w:val="00CF1789"/>
    <w:rsid w:val="00CF1C30"/>
    <w:rsid w:val="00CF21AB"/>
    <w:rsid w:val="00CF22AE"/>
    <w:rsid w:val="00CF29FC"/>
    <w:rsid w:val="00CF2A4E"/>
    <w:rsid w:val="00CF2BEB"/>
    <w:rsid w:val="00CF2C3E"/>
    <w:rsid w:val="00CF2C52"/>
    <w:rsid w:val="00CF3848"/>
    <w:rsid w:val="00CF3BB4"/>
    <w:rsid w:val="00CF425F"/>
    <w:rsid w:val="00CF42A1"/>
    <w:rsid w:val="00CF4307"/>
    <w:rsid w:val="00CF4EB1"/>
    <w:rsid w:val="00CF4FF1"/>
    <w:rsid w:val="00CF5114"/>
    <w:rsid w:val="00CF55B9"/>
    <w:rsid w:val="00CF5E46"/>
    <w:rsid w:val="00CF65D9"/>
    <w:rsid w:val="00CF6CD3"/>
    <w:rsid w:val="00CF6E71"/>
    <w:rsid w:val="00CF709C"/>
    <w:rsid w:val="00CF73E2"/>
    <w:rsid w:val="00CF7620"/>
    <w:rsid w:val="00CF7C43"/>
    <w:rsid w:val="00CF7E34"/>
    <w:rsid w:val="00CF7E39"/>
    <w:rsid w:val="00D00779"/>
    <w:rsid w:val="00D00968"/>
    <w:rsid w:val="00D0112C"/>
    <w:rsid w:val="00D016C1"/>
    <w:rsid w:val="00D018A7"/>
    <w:rsid w:val="00D01DCE"/>
    <w:rsid w:val="00D020E8"/>
    <w:rsid w:val="00D02148"/>
    <w:rsid w:val="00D0214A"/>
    <w:rsid w:val="00D02220"/>
    <w:rsid w:val="00D02AE3"/>
    <w:rsid w:val="00D02E9B"/>
    <w:rsid w:val="00D02F33"/>
    <w:rsid w:val="00D032CB"/>
    <w:rsid w:val="00D033E3"/>
    <w:rsid w:val="00D0355A"/>
    <w:rsid w:val="00D038B9"/>
    <w:rsid w:val="00D04197"/>
    <w:rsid w:val="00D045F7"/>
    <w:rsid w:val="00D04860"/>
    <w:rsid w:val="00D04A51"/>
    <w:rsid w:val="00D06623"/>
    <w:rsid w:val="00D0676D"/>
    <w:rsid w:val="00D0691B"/>
    <w:rsid w:val="00D07005"/>
    <w:rsid w:val="00D07315"/>
    <w:rsid w:val="00D07702"/>
    <w:rsid w:val="00D0770C"/>
    <w:rsid w:val="00D07994"/>
    <w:rsid w:val="00D07D2D"/>
    <w:rsid w:val="00D07DC2"/>
    <w:rsid w:val="00D07DCC"/>
    <w:rsid w:val="00D10283"/>
    <w:rsid w:val="00D10871"/>
    <w:rsid w:val="00D109AA"/>
    <w:rsid w:val="00D10B05"/>
    <w:rsid w:val="00D10D05"/>
    <w:rsid w:val="00D10DF3"/>
    <w:rsid w:val="00D10F96"/>
    <w:rsid w:val="00D11083"/>
    <w:rsid w:val="00D11401"/>
    <w:rsid w:val="00D11721"/>
    <w:rsid w:val="00D117E0"/>
    <w:rsid w:val="00D11D1F"/>
    <w:rsid w:val="00D11F7B"/>
    <w:rsid w:val="00D121D1"/>
    <w:rsid w:val="00D1257C"/>
    <w:rsid w:val="00D12598"/>
    <w:rsid w:val="00D1287B"/>
    <w:rsid w:val="00D128B0"/>
    <w:rsid w:val="00D12AD9"/>
    <w:rsid w:val="00D12F63"/>
    <w:rsid w:val="00D13F29"/>
    <w:rsid w:val="00D14297"/>
    <w:rsid w:val="00D14CDA"/>
    <w:rsid w:val="00D150AF"/>
    <w:rsid w:val="00D1539C"/>
    <w:rsid w:val="00D15862"/>
    <w:rsid w:val="00D15A02"/>
    <w:rsid w:val="00D15AF0"/>
    <w:rsid w:val="00D15B86"/>
    <w:rsid w:val="00D15DC4"/>
    <w:rsid w:val="00D1628D"/>
    <w:rsid w:val="00D16C0F"/>
    <w:rsid w:val="00D16F15"/>
    <w:rsid w:val="00D171A5"/>
    <w:rsid w:val="00D1732B"/>
    <w:rsid w:val="00D178E2"/>
    <w:rsid w:val="00D178EC"/>
    <w:rsid w:val="00D17C57"/>
    <w:rsid w:val="00D17E18"/>
    <w:rsid w:val="00D20026"/>
    <w:rsid w:val="00D20064"/>
    <w:rsid w:val="00D204A8"/>
    <w:rsid w:val="00D2076D"/>
    <w:rsid w:val="00D20D24"/>
    <w:rsid w:val="00D21101"/>
    <w:rsid w:val="00D2129C"/>
    <w:rsid w:val="00D21673"/>
    <w:rsid w:val="00D21A39"/>
    <w:rsid w:val="00D21CE3"/>
    <w:rsid w:val="00D21E2B"/>
    <w:rsid w:val="00D21F20"/>
    <w:rsid w:val="00D22035"/>
    <w:rsid w:val="00D22DF1"/>
    <w:rsid w:val="00D22E61"/>
    <w:rsid w:val="00D2383A"/>
    <w:rsid w:val="00D23970"/>
    <w:rsid w:val="00D23BBF"/>
    <w:rsid w:val="00D23FAA"/>
    <w:rsid w:val="00D240C9"/>
    <w:rsid w:val="00D24286"/>
    <w:rsid w:val="00D24A59"/>
    <w:rsid w:val="00D24FCA"/>
    <w:rsid w:val="00D250D0"/>
    <w:rsid w:val="00D25627"/>
    <w:rsid w:val="00D2563A"/>
    <w:rsid w:val="00D25727"/>
    <w:rsid w:val="00D25E8D"/>
    <w:rsid w:val="00D25F16"/>
    <w:rsid w:val="00D2659B"/>
    <w:rsid w:val="00D2668D"/>
    <w:rsid w:val="00D269AA"/>
    <w:rsid w:val="00D3015C"/>
    <w:rsid w:val="00D30475"/>
    <w:rsid w:val="00D3054A"/>
    <w:rsid w:val="00D30EC3"/>
    <w:rsid w:val="00D31319"/>
    <w:rsid w:val="00D31853"/>
    <w:rsid w:val="00D321CD"/>
    <w:rsid w:val="00D321DB"/>
    <w:rsid w:val="00D32815"/>
    <w:rsid w:val="00D32B4D"/>
    <w:rsid w:val="00D32E59"/>
    <w:rsid w:val="00D32FC1"/>
    <w:rsid w:val="00D33208"/>
    <w:rsid w:val="00D336A7"/>
    <w:rsid w:val="00D3373B"/>
    <w:rsid w:val="00D33970"/>
    <w:rsid w:val="00D33C6D"/>
    <w:rsid w:val="00D33D52"/>
    <w:rsid w:val="00D33EC4"/>
    <w:rsid w:val="00D34D77"/>
    <w:rsid w:val="00D34ED0"/>
    <w:rsid w:val="00D3786E"/>
    <w:rsid w:val="00D37CF3"/>
    <w:rsid w:val="00D407F0"/>
    <w:rsid w:val="00D40DBF"/>
    <w:rsid w:val="00D410EA"/>
    <w:rsid w:val="00D41513"/>
    <w:rsid w:val="00D416D5"/>
    <w:rsid w:val="00D41850"/>
    <w:rsid w:val="00D41D0C"/>
    <w:rsid w:val="00D4244A"/>
    <w:rsid w:val="00D424D5"/>
    <w:rsid w:val="00D427B8"/>
    <w:rsid w:val="00D4281F"/>
    <w:rsid w:val="00D42D22"/>
    <w:rsid w:val="00D42F4B"/>
    <w:rsid w:val="00D434B3"/>
    <w:rsid w:val="00D43608"/>
    <w:rsid w:val="00D4408B"/>
    <w:rsid w:val="00D441E4"/>
    <w:rsid w:val="00D44970"/>
    <w:rsid w:val="00D44C9B"/>
    <w:rsid w:val="00D44D6F"/>
    <w:rsid w:val="00D44E8C"/>
    <w:rsid w:val="00D453D5"/>
    <w:rsid w:val="00D45F96"/>
    <w:rsid w:val="00D46341"/>
    <w:rsid w:val="00D469E1"/>
    <w:rsid w:val="00D46A7C"/>
    <w:rsid w:val="00D4742C"/>
    <w:rsid w:val="00D474F0"/>
    <w:rsid w:val="00D47611"/>
    <w:rsid w:val="00D47802"/>
    <w:rsid w:val="00D478AF"/>
    <w:rsid w:val="00D47AE0"/>
    <w:rsid w:val="00D47B24"/>
    <w:rsid w:val="00D502D8"/>
    <w:rsid w:val="00D50B81"/>
    <w:rsid w:val="00D50C6E"/>
    <w:rsid w:val="00D50E7B"/>
    <w:rsid w:val="00D512C1"/>
    <w:rsid w:val="00D5171C"/>
    <w:rsid w:val="00D5172C"/>
    <w:rsid w:val="00D519E9"/>
    <w:rsid w:val="00D51E6E"/>
    <w:rsid w:val="00D5222B"/>
    <w:rsid w:val="00D52240"/>
    <w:rsid w:val="00D5249A"/>
    <w:rsid w:val="00D527DC"/>
    <w:rsid w:val="00D52B1C"/>
    <w:rsid w:val="00D53807"/>
    <w:rsid w:val="00D539E3"/>
    <w:rsid w:val="00D54672"/>
    <w:rsid w:val="00D54A43"/>
    <w:rsid w:val="00D55E80"/>
    <w:rsid w:val="00D56223"/>
    <w:rsid w:val="00D56D15"/>
    <w:rsid w:val="00D60397"/>
    <w:rsid w:val="00D60450"/>
    <w:rsid w:val="00D60CCA"/>
    <w:rsid w:val="00D60D9F"/>
    <w:rsid w:val="00D613D2"/>
    <w:rsid w:val="00D61957"/>
    <w:rsid w:val="00D61C4C"/>
    <w:rsid w:val="00D6208F"/>
    <w:rsid w:val="00D6225F"/>
    <w:rsid w:val="00D62CE9"/>
    <w:rsid w:val="00D62F55"/>
    <w:rsid w:val="00D63502"/>
    <w:rsid w:val="00D6405F"/>
    <w:rsid w:val="00D64485"/>
    <w:rsid w:val="00D647F0"/>
    <w:rsid w:val="00D648BD"/>
    <w:rsid w:val="00D64983"/>
    <w:rsid w:val="00D649FC"/>
    <w:rsid w:val="00D64A47"/>
    <w:rsid w:val="00D64C30"/>
    <w:rsid w:val="00D6570F"/>
    <w:rsid w:val="00D6576C"/>
    <w:rsid w:val="00D660F8"/>
    <w:rsid w:val="00D6633E"/>
    <w:rsid w:val="00D6643E"/>
    <w:rsid w:val="00D6652E"/>
    <w:rsid w:val="00D6684D"/>
    <w:rsid w:val="00D66DBA"/>
    <w:rsid w:val="00D66E65"/>
    <w:rsid w:val="00D675AA"/>
    <w:rsid w:val="00D67BC9"/>
    <w:rsid w:val="00D67C9E"/>
    <w:rsid w:val="00D67EAD"/>
    <w:rsid w:val="00D67EC2"/>
    <w:rsid w:val="00D67F64"/>
    <w:rsid w:val="00D701E5"/>
    <w:rsid w:val="00D70323"/>
    <w:rsid w:val="00D70B07"/>
    <w:rsid w:val="00D7144A"/>
    <w:rsid w:val="00D71663"/>
    <w:rsid w:val="00D71667"/>
    <w:rsid w:val="00D72721"/>
    <w:rsid w:val="00D7313A"/>
    <w:rsid w:val="00D73773"/>
    <w:rsid w:val="00D739CE"/>
    <w:rsid w:val="00D7404A"/>
    <w:rsid w:val="00D74511"/>
    <w:rsid w:val="00D746F1"/>
    <w:rsid w:val="00D74CDE"/>
    <w:rsid w:val="00D74DB8"/>
    <w:rsid w:val="00D753E2"/>
    <w:rsid w:val="00D75B9B"/>
    <w:rsid w:val="00D75FAC"/>
    <w:rsid w:val="00D7607D"/>
    <w:rsid w:val="00D76135"/>
    <w:rsid w:val="00D766CB"/>
    <w:rsid w:val="00D76C17"/>
    <w:rsid w:val="00D771F2"/>
    <w:rsid w:val="00D773B1"/>
    <w:rsid w:val="00D77B1B"/>
    <w:rsid w:val="00D80102"/>
    <w:rsid w:val="00D802D1"/>
    <w:rsid w:val="00D80420"/>
    <w:rsid w:val="00D807CA"/>
    <w:rsid w:val="00D80958"/>
    <w:rsid w:val="00D80F64"/>
    <w:rsid w:val="00D81AD8"/>
    <w:rsid w:val="00D81AFA"/>
    <w:rsid w:val="00D81CEB"/>
    <w:rsid w:val="00D82186"/>
    <w:rsid w:val="00D8225D"/>
    <w:rsid w:val="00D828D9"/>
    <w:rsid w:val="00D82A86"/>
    <w:rsid w:val="00D8353C"/>
    <w:rsid w:val="00D83D09"/>
    <w:rsid w:val="00D841F4"/>
    <w:rsid w:val="00D84746"/>
    <w:rsid w:val="00D8480D"/>
    <w:rsid w:val="00D84F7D"/>
    <w:rsid w:val="00D853FA"/>
    <w:rsid w:val="00D85420"/>
    <w:rsid w:val="00D85452"/>
    <w:rsid w:val="00D86DA1"/>
    <w:rsid w:val="00D86DDF"/>
    <w:rsid w:val="00D870B5"/>
    <w:rsid w:val="00D87251"/>
    <w:rsid w:val="00D87AB6"/>
    <w:rsid w:val="00D87F22"/>
    <w:rsid w:val="00D90855"/>
    <w:rsid w:val="00D91152"/>
    <w:rsid w:val="00D911F2"/>
    <w:rsid w:val="00D91779"/>
    <w:rsid w:val="00D925B1"/>
    <w:rsid w:val="00D92655"/>
    <w:rsid w:val="00D927B0"/>
    <w:rsid w:val="00D92C8A"/>
    <w:rsid w:val="00D92F26"/>
    <w:rsid w:val="00D9357E"/>
    <w:rsid w:val="00D93AF5"/>
    <w:rsid w:val="00D93ECE"/>
    <w:rsid w:val="00D93FEC"/>
    <w:rsid w:val="00D9439D"/>
    <w:rsid w:val="00D94403"/>
    <w:rsid w:val="00D9545D"/>
    <w:rsid w:val="00D96DDF"/>
    <w:rsid w:val="00D973F6"/>
    <w:rsid w:val="00D976E6"/>
    <w:rsid w:val="00D97753"/>
    <w:rsid w:val="00DA0AE8"/>
    <w:rsid w:val="00DA0CF1"/>
    <w:rsid w:val="00DA12F8"/>
    <w:rsid w:val="00DA18AC"/>
    <w:rsid w:val="00DA1D19"/>
    <w:rsid w:val="00DA2636"/>
    <w:rsid w:val="00DA30F3"/>
    <w:rsid w:val="00DA3B94"/>
    <w:rsid w:val="00DA3CDC"/>
    <w:rsid w:val="00DA3DB2"/>
    <w:rsid w:val="00DA5132"/>
    <w:rsid w:val="00DA5E81"/>
    <w:rsid w:val="00DA6081"/>
    <w:rsid w:val="00DA6B93"/>
    <w:rsid w:val="00DA6BE0"/>
    <w:rsid w:val="00DA74E4"/>
    <w:rsid w:val="00DA7EF1"/>
    <w:rsid w:val="00DB018D"/>
    <w:rsid w:val="00DB071B"/>
    <w:rsid w:val="00DB07F0"/>
    <w:rsid w:val="00DB09B3"/>
    <w:rsid w:val="00DB15B2"/>
    <w:rsid w:val="00DB1D67"/>
    <w:rsid w:val="00DB1EE2"/>
    <w:rsid w:val="00DB24EE"/>
    <w:rsid w:val="00DB33C9"/>
    <w:rsid w:val="00DB3D81"/>
    <w:rsid w:val="00DB3F54"/>
    <w:rsid w:val="00DB436F"/>
    <w:rsid w:val="00DB4CD6"/>
    <w:rsid w:val="00DB54C1"/>
    <w:rsid w:val="00DB5FB5"/>
    <w:rsid w:val="00DB5FD2"/>
    <w:rsid w:val="00DB6351"/>
    <w:rsid w:val="00DB67F7"/>
    <w:rsid w:val="00DB6C17"/>
    <w:rsid w:val="00DB711B"/>
    <w:rsid w:val="00DB74E1"/>
    <w:rsid w:val="00DB7656"/>
    <w:rsid w:val="00DB766A"/>
    <w:rsid w:val="00DB79B1"/>
    <w:rsid w:val="00DC035C"/>
    <w:rsid w:val="00DC0399"/>
    <w:rsid w:val="00DC08B3"/>
    <w:rsid w:val="00DC0C4F"/>
    <w:rsid w:val="00DC1042"/>
    <w:rsid w:val="00DC105B"/>
    <w:rsid w:val="00DC1556"/>
    <w:rsid w:val="00DC15FC"/>
    <w:rsid w:val="00DC20BB"/>
    <w:rsid w:val="00DC2680"/>
    <w:rsid w:val="00DC3734"/>
    <w:rsid w:val="00DC376E"/>
    <w:rsid w:val="00DC3F86"/>
    <w:rsid w:val="00DC40E4"/>
    <w:rsid w:val="00DC42AD"/>
    <w:rsid w:val="00DC4A1D"/>
    <w:rsid w:val="00DC64BA"/>
    <w:rsid w:val="00DC658C"/>
    <w:rsid w:val="00DC6973"/>
    <w:rsid w:val="00DC6E29"/>
    <w:rsid w:val="00DC6F53"/>
    <w:rsid w:val="00DC71E3"/>
    <w:rsid w:val="00DC771E"/>
    <w:rsid w:val="00DC7AD8"/>
    <w:rsid w:val="00DC7D45"/>
    <w:rsid w:val="00DD0AFF"/>
    <w:rsid w:val="00DD0B51"/>
    <w:rsid w:val="00DD138B"/>
    <w:rsid w:val="00DD14B9"/>
    <w:rsid w:val="00DD1B30"/>
    <w:rsid w:val="00DD1B3C"/>
    <w:rsid w:val="00DD1F01"/>
    <w:rsid w:val="00DD2E3A"/>
    <w:rsid w:val="00DD2F41"/>
    <w:rsid w:val="00DD3ABB"/>
    <w:rsid w:val="00DD3B98"/>
    <w:rsid w:val="00DD3E28"/>
    <w:rsid w:val="00DD424D"/>
    <w:rsid w:val="00DD4D0D"/>
    <w:rsid w:val="00DD5069"/>
    <w:rsid w:val="00DD56C7"/>
    <w:rsid w:val="00DD571A"/>
    <w:rsid w:val="00DD6281"/>
    <w:rsid w:val="00DD6332"/>
    <w:rsid w:val="00DD6E88"/>
    <w:rsid w:val="00DD6EF4"/>
    <w:rsid w:val="00DD721F"/>
    <w:rsid w:val="00DD73DB"/>
    <w:rsid w:val="00DD7785"/>
    <w:rsid w:val="00DE1242"/>
    <w:rsid w:val="00DE1254"/>
    <w:rsid w:val="00DE18B9"/>
    <w:rsid w:val="00DE1ABE"/>
    <w:rsid w:val="00DE1D63"/>
    <w:rsid w:val="00DE2519"/>
    <w:rsid w:val="00DE2A39"/>
    <w:rsid w:val="00DE2C62"/>
    <w:rsid w:val="00DE2C7F"/>
    <w:rsid w:val="00DE2C9E"/>
    <w:rsid w:val="00DE30DE"/>
    <w:rsid w:val="00DE31FD"/>
    <w:rsid w:val="00DE328A"/>
    <w:rsid w:val="00DE403D"/>
    <w:rsid w:val="00DE42DC"/>
    <w:rsid w:val="00DE4913"/>
    <w:rsid w:val="00DE4B70"/>
    <w:rsid w:val="00DE4F2E"/>
    <w:rsid w:val="00DE4FED"/>
    <w:rsid w:val="00DE501E"/>
    <w:rsid w:val="00DE53D0"/>
    <w:rsid w:val="00DE5791"/>
    <w:rsid w:val="00DE58EB"/>
    <w:rsid w:val="00DE5CE1"/>
    <w:rsid w:val="00DE627B"/>
    <w:rsid w:val="00DE6290"/>
    <w:rsid w:val="00DE6902"/>
    <w:rsid w:val="00DE71D7"/>
    <w:rsid w:val="00DE741B"/>
    <w:rsid w:val="00DE77E8"/>
    <w:rsid w:val="00DF00F6"/>
    <w:rsid w:val="00DF0374"/>
    <w:rsid w:val="00DF0E1A"/>
    <w:rsid w:val="00DF1065"/>
    <w:rsid w:val="00DF182B"/>
    <w:rsid w:val="00DF1FCF"/>
    <w:rsid w:val="00DF2069"/>
    <w:rsid w:val="00DF29DA"/>
    <w:rsid w:val="00DF2BE7"/>
    <w:rsid w:val="00DF2CC0"/>
    <w:rsid w:val="00DF2DDA"/>
    <w:rsid w:val="00DF2E72"/>
    <w:rsid w:val="00DF2F28"/>
    <w:rsid w:val="00DF2FCE"/>
    <w:rsid w:val="00DF36A7"/>
    <w:rsid w:val="00DF3932"/>
    <w:rsid w:val="00DF3D3A"/>
    <w:rsid w:val="00DF3E49"/>
    <w:rsid w:val="00DF447F"/>
    <w:rsid w:val="00DF4C6E"/>
    <w:rsid w:val="00DF54FE"/>
    <w:rsid w:val="00DF553B"/>
    <w:rsid w:val="00DF6329"/>
    <w:rsid w:val="00DF7625"/>
    <w:rsid w:val="00DF7985"/>
    <w:rsid w:val="00DF7E6E"/>
    <w:rsid w:val="00DF7FC6"/>
    <w:rsid w:val="00DF7FDD"/>
    <w:rsid w:val="00E00029"/>
    <w:rsid w:val="00E001DF"/>
    <w:rsid w:val="00E0052F"/>
    <w:rsid w:val="00E00737"/>
    <w:rsid w:val="00E00980"/>
    <w:rsid w:val="00E00D6A"/>
    <w:rsid w:val="00E01351"/>
    <w:rsid w:val="00E018A3"/>
    <w:rsid w:val="00E01AF4"/>
    <w:rsid w:val="00E01F2E"/>
    <w:rsid w:val="00E02349"/>
    <w:rsid w:val="00E025FC"/>
    <w:rsid w:val="00E027AB"/>
    <w:rsid w:val="00E028BA"/>
    <w:rsid w:val="00E02D9D"/>
    <w:rsid w:val="00E033F2"/>
    <w:rsid w:val="00E035DC"/>
    <w:rsid w:val="00E03DC5"/>
    <w:rsid w:val="00E0464E"/>
    <w:rsid w:val="00E04EBE"/>
    <w:rsid w:val="00E05415"/>
    <w:rsid w:val="00E055C1"/>
    <w:rsid w:val="00E05E58"/>
    <w:rsid w:val="00E05F4F"/>
    <w:rsid w:val="00E061B2"/>
    <w:rsid w:val="00E066DD"/>
    <w:rsid w:val="00E06746"/>
    <w:rsid w:val="00E06AC8"/>
    <w:rsid w:val="00E06C4A"/>
    <w:rsid w:val="00E06FD7"/>
    <w:rsid w:val="00E07A1D"/>
    <w:rsid w:val="00E07BE8"/>
    <w:rsid w:val="00E07D35"/>
    <w:rsid w:val="00E100B1"/>
    <w:rsid w:val="00E108E0"/>
    <w:rsid w:val="00E10A71"/>
    <w:rsid w:val="00E10B24"/>
    <w:rsid w:val="00E11272"/>
    <w:rsid w:val="00E11314"/>
    <w:rsid w:val="00E1145F"/>
    <w:rsid w:val="00E11E3B"/>
    <w:rsid w:val="00E1223D"/>
    <w:rsid w:val="00E123BD"/>
    <w:rsid w:val="00E1255E"/>
    <w:rsid w:val="00E13595"/>
    <w:rsid w:val="00E13648"/>
    <w:rsid w:val="00E1380F"/>
    <w:rsid w:val="00E13F83"/>
    <w:rsid w:val="00E1452C"/>
    <w:rsid w:val="00E145FA"/>
    <w:rsid w:val="00E147AA"/>
    <w:rsid w:val="00E1512B"/>
    <w:rsid w:val="00E159FF"/>
    <w:rsid w:val="00E15D21"/>
    <w:rsid w:val="00E160A8"/>
    <w:rsid w:val="00E16510"/>
    <w:rsid w:val="00E165D8"/>
    <w:rsid w:val="00E1660E"/>
    <w:rsid w:val="00E16C82"/>
    <w:rsid w:val="00E170C9"/>
    <w:rsid w:val="00E170F6"/>
    <w:rsid w:val="00E1720C"/>
    <w:rsid w:val="00E1729B"/>
    <w:rsid w:val="00E1744F"/>
    <w:rsid w:val="00E17E7B"/>
    <w:rsid w:val="00E204BB"/>
    <w:rsid w:val="00E20C6E"/>
    <w:rsid w:val="00E21B6B"/>
    <w:rsid w:val="00E21C19"/>
    <w:rsid w:val="00E21F19"/>
    <w:rsid w:val="00E220C7"/>
    <w:rsid w:val="00E22127"/>
    <w:rsid w:val="00E22910"/>
    <w:rsid w:val="00E22B1E"/>
    <w:rsid w:val="00E22C44"/>
    <w:rsid w:val="00E23024"/>
    <w:rsid w:val="00E23097"/>
    <w:rsid w:val="00E2341D"/>
    <w:rsid w:val="00E23F6A"/>
    <w:rsid w:val="00E247C7"/>
    <w:rsid w:val="00E247FB"/>
    <w:rsid w:val="00E2484D"/>
    <w:rsid w:val="00E24A64"/>
    <w:rsid w:val="00E24C7C"/>
    <w:rsid w:val="00E24EEA"/>
    <w:rsid w:val="00E24F71"/>
    <w:rsid w:val="00E24FF6"/>
    <w:rsid w:val="00E25428"/>
    <w:rsid w:val="00E260E5"/>
    <w:rsid w:val="00E2643B"/>
    <w:rsid w:val="00E26FE6"/>
    <w:rsid w:val="00E27A64"/>
    <w:rsid w:val="00E27AC0"/>
    <w:rsid w:val="00E27AC2"/>
    <w:rsid w:val="00E27E12"/>
    <w:rsid w:val="00E307E9"/>
    <w:rsid w:val="00E30A52"/>
    <w:rsid w:val="00E30CE8"/>
    <w:rsid w:val="00E31277"/>
    <w:rsid w:val="00E31545"/>
    <w:rsid w:val="00E32585"/>
    <w:rsid w:val="00E33741"/>
    <w:rsid w:val="00E33839"/>
    <w:rsid w:val="00E33849"/>
    <w:rsid w:val="00E33850"/>
    <w:rsid w:val="00E34212"/>
    <w:rsid w:val="00E3440B"/>
    <w:rsid w:val="00E34B4A"/>
    <w:rsid w:val="00E34C1F"/>
    <w:rsid w:val="00E36161"/>
    <w:rsid w:val="00E36829"/>
    <w:rsid w:val="00E36976"/>
    <w:rsid w:val="00E37A62"/>
    <w:rsid w:val="00E37B15"/>
    <w:rsid w:val="00E37E0D"/>
    <w:rsid w:val="00E37EBF"/>
    <w:rsid w:val="00E401B3"/>
    <w:rsid w:val="00E40674"/>
    <w:rsid w:val="00E4144A"/>
    <w:rsid w:val="00E41713"/>
    <w:rsid w:val="00E41A23"/>
    <w:rsid w:val="00E41BCD"/>
    <w:rsid w:val="00E42612"/>
    <w:rsid w:val="00E42A2D"/>
    <w:rsid w:val="00E43B95"/>
    <w:rsid w:val="00E43C25"/>
    <w:rsid w:val="00E43CB5"/>
    <w:rsid w:val="00E44319"/>
    <w:rsid w:val="00E44A34"/>
    <w:rsid w:val="00E44C55"/>
    <w:rsid w:val="00E44F34"/>
    <w:rsid w:val="00E44FFD"/>
    <w:rsid w:val="00E4519B"/>
    <w:rsid w:val="00E457A3"/>
    <w:rsid w:val="00E45A53"/>
    <w:rsid w:val="00E46360"/>
    <w:rsid w:val="00E465AF"/>
    <w:rsid w:val="00E4663D"/>
    <w:rsid w:val="00E46748"/>
    <w:rsid w:val="00E47D00"/>
    <w:rsid w:val="00E50025"/>
    <w:rsid w:val="00E5029D"/>
    <w:rsid w:val="00E5034D"/>
    <w:rsid w:val="00E503F4"/>
    <w:rsid w:val="00E5046B"/>
    <w:rsid w:val="00E50BBC"/>
    <w:rsid w:val="00E50F4C"/>
    <w:rsid w:val="00E512A6"/>
    <w:rsid w:val="00E514B5"/>
    <w:rsid w:val="00E514D2"/>
    <w:rsid w:val="00E527A6"/>
    <w:rsid w:val="00E527BD"/>
    <w:rsid w:val="00E52C39"/>
    <w:rsid w:val="00E53549"/>
    <w:rsid w:val="00E536AB"/>
    <w:rsid w:val="00E536F4"/>
    <w:rsid w:val="00E5370C"/>
    <w:rsid w:val="00E53887"/>
    <w:rsid w:val="00E539B5"/>
    <w:rsid w:val="00E53A47"/>
    <w:rsid w:val="00E53ABA"/>
    <w:rsid w:val="00E53C13"/>
    <w:rsid w:val="00E53D8B"/>
    <w:rsid w:val="00E53DDA"/>
    <w:rsid w:val="00E546D1"/>
    <w:rsid w:val="00E55808"/>
    <w:rsid w:val="00E55820"/>
    <w:rsid w:val="00E558AA"/>
    <w:rsid w:val="00E55B5F"/>
    <w:rsid w:val="00E5601B"/>
    <w:rsid w:val="00E56102"/>
    <w:rsid w:val="00E56321"/>
    <w:rsid w:val="00E569DF"/>
    <w:rsid w:val="00E57194"/>
    <w:rsid w:val="00E5750A"/>
    <w:rsid w:val="00E603D1"/>
    <w:rsid w:val="00E612A5"/>
    <w:rsid w:val="00E61D20"/>
    <w:rsid w:val="00E62322"/>
    <w:rsid w:val="00E627A6"/>
    <w:rsid w:val="00E63240"/>
    <w:rsid w:val="00E637E4"/>
    <w:rsid w:val="00E63B02"/>
    <w:rsid w:val="00E63B95"/>
    <w:rsid w:val="00E645CB"/>
    <w:rsid w:val="00E64C1A"/>
    <w:rsid w:val="00E65401"/>
    <w:rsid w:val="00E65786"/>
    <w:rsid w:val="00E66083"/>
    <w:rsid w:val="00E663B7"/>
    <w:rsid w:val="00E66931"/>
    <w:rsid w:val="00E67760"/>
    <w:rsid w:val="00E67774"/>
    <w:rsid w:val="00E6796F"/>
    <w:rsid w:val="00E67DDE"/>
    <w:rsid w:val="00E7075A"/>
    <w:rsid w:val="00E70876"/>
    <w:rsid w:val="00E70EFF"/>
    <w:rsid w:val="00E70FFE"/>
    <w:rsid w:val="00E7122F"/>
    <w:rsid w:val="00E71334"/>
    <w:rsid w:val="00E71600"/>
    <w:rsid w:val="00E722DE"/>
    <w:rsid w:val="00E72490"/>
    <w:rsid w:val="00E72653"/>
    <w:rsid w:val="00E72C8A"/>
    <w:rsid w:val="00E72E13"/>
    <w:rsid w:val="00E7330C"/>
    <w:rsid w:val="00E73682"/>
    <w:rsid w:val="00E737E0"/>
    <w:rsid w:val="00E73992"/>
    <w:rsid w:val="00E739CC"/>
    <w:rsid w:val="00E74719"/>
    <w:rsid w:val="00E748C8"/>
    <w:rsid w:val="00E74B8E"/>
    <w:rsid w:val="00E74BCA"/>
    <w:rsid w:val="00E75123"/>
    <w:rsid w:val="00E7553D"/>
    <w:rsid w:val="00E759E4"/>
    <w:rsid w:val="00E75E0C"/>
    <w:rsid w:val="00E76D2B"/>
    <w:rsid w:val="00E76DC6"/>
    <w:rsid w:val="00E77070"/>
    <w:rsid w:val="00E77341"/>
    <w:rsid w:val="00E77427"/>
    <w:rsid w:val="00E77C9F"/>
    <w:rsid w:val="00E80825"/>
    <w:rsid w:val="00E80867"/>
    <w:rsid w:val="00E808C1"/>
    <w:rsid w:val="00E81318"/>
    <w:rsid w:val="00E817F5"/>
    <w:rsid w:val="00E81919"/>
    <w:rsid w:val="00E81C68"/>
    <w:rsid w:val="00E81FF2"/>
    <w:rsid w:val="00E82286"/>
    <w:rsid w:val="00E822DA"/>
    <w:rsid w:val="00E8269A"/>
    <w:rsid w:val="00E82D1A"/>
    <w:rsid w:val="00E82E1C"/>
    <w:rsid w:val="00E83B51"/>
    <w:rsid w:val="00E83E5E"/>
    <w:rsid w:val="00E83E8D"/>
    <w:rsid w:val="00E8420B"/>
    <w:rsid w:val="00E842CC"/>
    <w:rsid w:val="00E844E8"/>
    <w:rsid w:val="00E84A0A"/>
    <w:rsid w:val="00E8567C"/>
    <w:rsid w:val="00E86416"/>
    <w:rsid w:val="00E86848"/>
    <w:rsid w:val="00E868E0"/>
    <w:rsid w:val="00E86FDF"/>
    <w:rsid w:val="00E87503"/>
    <w:rsid w:val="00E87581"/>
    <w:rsid w:val="00E87C49"/>
    <w:rsid w:val="00E9062A"/>
    <w:rsid w:val="00E9217A"/>
    <w:rsid w:val="00E922AD"/>
    <w:rsid w:val="00E92C6B"/>
    <w:rsid w:val="00E93BE9"/>
    <w:rsid w:val="00E93C84"/>
    <w:rsid w:val="00E93D6D"/>
    <w:rsid w:val="00E93E6E"/>
    <w:rsid w:val="00E946D6"/>
    <w:rsid w:val="00E946EF"/>
    <w:rsid w:val="00E94BAF"/>
    <w:rsid w:val="00E94BB6"/>
    <w:rsid w:val="00E9581D"/>
    <w:rsid w:val="00E95A54"/>
    <w:rsid w:val="00E95B1C"/>
    <w:rsid w:val="00E962B1"/>
    <w:rsid w:val="00E9690F"/>
    <w:rsid w:val="00E96A58"/>
    <w:rsid w:val="00E96B1D"/>
    <w:rsid w:val="00E9778C"/>
    <w:rsid w:val="00E9794E"/>
    <w:rsid w:val="00E97D10"/>
    <w:rsid w:val="00EA0587"/>
    <w:rsid w:val="00EA06D4"/>
    <w:rsid w:val="00EA0B2D"/>
    <w:rsid w:val="00EA0B8B"/>
    <w:rsid w:val="00EA0F5F"/>
    <w:rsid w:val="00EA1347"/>
    <w:rsid w:val="00EA1A3B"/>
    <w:rsid w:val="00EA1B7C"/>
    <w:rsid w:val="00EA1BDF"/>
    <w:rsid w:val="00EA1CF5"/>
    <w:rsid w:val="00EA277F"/>
    <w:rsid w:val="00EA291E"/>
    <w:rsid w:val="00EA2A9E"/>
    <w:rsid w:val="00EA2AD7"/>
    <w:rsid w:val="00EA2CB4"/>
    <w:rsid w:val="00EA2E56"/>
    <w:rsid w:val="00EA2F78"/>
    <w:rsid w:val="00EA33E8"/>
    <w:rsid w:val="00EA3440"/>
    <w:rsid w:val="00EA3E00"/>
    <w:rsid w:val="00EA430B"/>
    <w:rsid w:val="00EA4A75"/>
    <w:rsid w:val="00EA4C09"/>
    <w:rsid w:val="00EA4C80"/>
    <w:rsid w:val="00EA4CA8"/>
    <w:rsid w:val="00EA54A3"/>
    <w:rsid w:val="00EA5608"/>
    <w:rsid w:val="00EA5A98"/>
    <w:rsid w:val="00EA5DD5"/>
    <w:rsid w:val="00EA5EFD"/>
    <w:rsid w:val="00EA6141"/>
    <w:rsid w:val="00EA63A0"/>
    <w:rsid w:val="00EA6ADB"/>
    <w:rsid w:val="00EA7143"/>
    <w:rsid w:val="00EA73AB"/>
    <w:rsid w:val="00EA73EE"/>
    <w:rsid w:val="00EA743C"/>
    <w:rsid w:val="00EA7581"/>
    <w:rsid w:val="00EA75B6"/>
    <w:rsid w:val="00EA760A"/>
    <w:rsid w:val="00EA77A3"/>
    <w:rsid w:val="00EA77F4"/>
    <w:rsid w:val="00EA7D5C"/>
    <w:rsid w:val="00EB03B2"/>
    <w:rsid w:val="00EB0437"/>
    <w:rsid w:val="00EB0B52"/>
    <w:rsid w:val="00EB0B8D"/>
    <w:rsid w:val="00EB0FE5"/>
    <w:rsid w:val="00EB11E3"/>
    <w:rsid w:val="00EB1722"/>
    <w:rsid w:val="00EB177F"/>
    <w:rsid w:val="00EB17A0"/>
    <w:rsid w:val="00EB238B"/>
    <w:rsid w:val="00EB2955"/>
    <w:rsid w:val="00EB2E6C"/>
    <w:rsid w:val="00EB2F1A"/>
    <w:rsid w:val="00EB3258"/>
    <w:rsid w:val="00EB3F96"/>
    <w:rsid w:val="00EB4C13"/>
    <w:rsid w:val="00EB5022"/>
    <w:rsid w:val="00EB531E"/>
    <w:rsid w:val="00EB5C48"/>
    <w:rsid w:val="00EB636D"/>
    <w:rsid w:val="00EB663E"/>
    <w:rsid w:val="00EB76ED"/>
    <w:rsid w:val="00EB78B0"/>
    <w:rsid w:val="00EB7BA8"/>
    <w:rsid w:val="00EB7BF7"/>
    <w:rsid w:val="00EC0181"/>
    <w:rsid w:val="00EC0228"/>
    <w:rsid w:val="00EC02F5"/>
    <w:rsid w:val="00EC0438"/>
    <w:rsid w:val="00EC0477"/>
    <w:rsid w:val="00EC0A03"/>
    <w:rsid w:val="00EC0BCA"/>
    <w:rsid w:val="00EC0E32"/>
    <w:rsid w:val="00EC19A6"/>
    <w:rsid w:val="00EC21D4"/>
    <w:rsid w:val="00EC2AD1"/>
    <w:rsid w:val="00EC2D87"/>
    <w:rsid w:val="00EC38F7"/>
    <w:rsid w:val="00EC442E"/>
    <w:rsid w:val="00EC52A9"/>
    <w:rsid w:val="00EC53BD"/>
    <w:rsid w:val="00EC5721"/>
    <w:rsid w:val="00EC580A"/>
    <w:rsid w:val="00EC5CA5"/>
    <w:rsid w:val="00EC5E51"/>
    <w:rsid w:val="00EC63DE"/>
    <w:rsid w:val="00EC6A14"/>
    <w:rsid w:val="00EC6FA7"/>
    <w:rsid w:val="00EC7402"/>
    <w:rsid w:val="00EC7773"/>
    <w:rsid w:val="00ED0221"/>
    <w:rsid w:val="00ED03D6"/>
    <w:rsid w:val="00ED08E8"/>
    <w:rsid w:val="00ED0973"/>
    <w:rsid w:val="00ED1705"/>
    <w:rsid w:val="00ED1AA1"/>
    <w:rsid w:val="00ED2082"/>
    <w:rsid w:val="00ED2086"/>
    <w:rsid w:val="00ED2165"/>
    <w:rsid w:val="00ED237A"/>
    <w:rsid w:val="00ED25DB"/>
    <w:rsid w:val="00ED2785"/>
    <w:rsid w:val="00ED3B2E"/>
    <w:rsid w:val="00ED41C7"/>
    <w:rsid w:val="00ED47C8"/>
    <w:rsid w:val="00ED4EA7"/>
    <w:rsid w:val="00ED4F46"/>
    <w:rsid w:val="00ED4F67"/>
    <w:rsid w:val="00ED5239"/>
    <w:rsid w:val="00ED53CE"/>
    <w:rsid w:val="00ED5579"/>
    <w:rsid w:val="00ED5819"/>
    <w:rsid w:val="00ED5A9F"/>
    <w:rsid w:val="00ED5C00"/>
    <w:rsid w:val="00ED636E"/>
    <w:rsid w:val="00ED6557"/>
    <w:rsid w:val="00ED66F5"/>
    <w:rsid w:val="00ED6A36"/>
    <w:rsid w:val="00ED70E1"/>
    <w:rsid w:val="00ED71D4"/>
    <w:rsid w:val="00ED7431"/>
    <w:rsid w:val="00ED7D96"/>
    <w:rsid w:val="00EE091D"/>
    <w:rsid w:val="00EE0AF0"/>
    <w:rsid w:val="00EE1F32"/>
    <w:rsid w:val="00EE2255"/>
    <w:rsid w:val="00EE2328"/>
    <w:rsid w:val="00EE2391"/>
    <w:rsid w:val="00EE26F8"/>
    <w:rsid w:val="00EE277A"/>
    <w:rsid w:val="00EE27AA"/>
    <w:rsid w:val="00EE3386"/>
    <w:rsid w:val="00EE5643"/>
    <w:rsid w:val="00EE5666"/>
    <w:rsid w:val="00EE5A2B"/>
    <w:rsid w:val="00EE5FB2"/>
    <w:rsid w:val="00EE61A1"/>
    <w:rsid w:val="00EE65AE"/>
    <w:rsid w:val="00EE6FF3"/>
    <w:rsid w:val="00EE7576"/>
    <w:rsid w:val="00EE792E"/>
    <w:rsid w:val="00EE7AEE"/>
    <w:rsid w:val="00EE7B72"/>
    <w:rsid w:val="00EF01AC"/>
    <w:rsid w:val="00EF0302"/>
    <w:rsid w:val="00EF0698"/>
    <w:rsid w:val="00EF0B2F"/>
    <w:rsid w:val="00EF0B92"/>
    <w:rsid w:val="00EF0CCF"/>
    <w:rsid w:val="00EF0E6B"/>
    <w:rsid w:val="00EF16DF"/>
    <w:rsid w:val="00EF1732"/>
    <w:rsid w:val="00EF1A46"/>
    <w:rsid w:val="00EF1AF0"/>
    <w:rsid w:val="00EF201F"/>
    <w:rsid w:val="00EF2157"/>
    <w:rsid w:val="00EF22B7"/>
    <w:rsid w:val="00EF267A"/>
    <w:rsid w:val="00EF2746"/>
    <w:rsid w:val="00EF2A0C"/>
    <w:rsid w:val="00EF2A99"/>
    <w:rsid w:val="00EF2C1B"/>
    <w:rsid w:val="00EF2EF6"/>
    <w:rsid w:val="00EF309E"/>
    <w:rsid w:val="00EF33EF"/>
    <w:rsid w:val="00EF3CE9"/>
    <w:rsid w:val="00EF3FE9"/>
    <w:rsid w:val="00EF4B19"/>
    <w:rsid w:val="00EF53A2"/>
    <w:rsid w:val="00EF5A15"/>
    <w:rsid w:val="00EF5EFB"/>
    <w:rsid w:val="00EF6617"/>
    <w:rsid w:val="00EF7545"/>
    <w:rsid w:val="00EF7691"/>
    <w:rsid w:val="00EF7F71"/>
    <w:rsid w:val="00F0002C"/>
    <w:rsid w:val="00F00170"/>
    <w:rsid w:val="00F00628"/>
    <w:rsid w:val="00F00906"/>
    <w:rsid w:val="00F00B0E"/>
    <w:rsid w:val="00F00FD3"/>
    <w:rsid w:val="00F0135D"/>
    <w:rsid w:val="00F013D9"/>
    <w:rsid w:val="00F016C8"/>
    <w:rsid w:val="00F02118"/>
    <w:rsid w:val="00F022B7"/>
    <w:rsid w:val="00F0281F"/>
    <w:rsid w:val="00F02AE6"/>
    <w:rsid w:val="00F02D6C"/>
    <w:rsid w:val="00F02F44"/>
    <w:rsid w:val="00F03300"/>
    <w:rsid w:val="00F03A87"/>
    <w:rsid w:val="00F043D3"/>
    <w:rsid w:val="00F04956"/>
    <w:rsid w:val="00F052FA"/>
    <w:rsid w:val="00F054C6"/>
    <w:rsid w:val="00F05756"/>
    <w:rsid w:val="00F05AF0"/>
    <w:rsid w:val="00F05E6F"/>
    <w:rsid w:val="00F05E8C"/>
    <w:rsid w:val="00F061EC"/>
    <w:rsid w:val="00F0666D"/>
    <w:rsid w:val="00F067DA"/>
    <w:rsid w:val="00F07022"/>
    <w:rsid w:val="00F077CC"/>
    <w:rsid w:val="00F078EA"/>
    <w:rsid w:val="00F07B7B"/>
    <w:rsid w:val="00F07C35"/>
    <w:rsid w:val="00F10802"/>
    <w:rsid w:val="00F10831"/>
    <w:rsid w:val="00F10E6A"/>
    <w:rsid w:val="00F113B8"/>
    <w:rsid w:val="00F116E7"/>
    <w:rsid w:val="00F11B6A"/>
    <w:rsid w:val="00F11F45"/>
    <w:rsid w:val="00F120D6"/>
    <w:rsid w:val="00F1221D"/>
    <w:rsid w:val="00F131C5"/>
    <w:rsid w:val="00F13BFB"/>
    <w:rsid w:val="00F13D3C"/>
    <w:rsid w:val="00F13E0D"/>
    <w:rsid w:val="00F14003"/>
    <w:rsid w:val="00F14562"/>
    <w:rsid w:val="00F146FF"/>
    <w:rsid w:val="00F14BB8"/>
    <w:rsid w:val="00F14E18"/>
    <w:rsid w:val="00F151EA"/>
    <w:rsid w:val="00F15989"/>
    <w:rsid w:val="00F15BD7"/>
    <w:rsid w:val="00F16350"/>
    <w:rsid w:val="00F16823"/>
    <w:rsid w:val="00F16D88"/>
    <w:rsid w:val="00F175A7"/>
    <w:rsid w:val="00F17673"/>
    <w:rsid w:val="00F178CF"/>
    <w:rsid w:val="00F17D2B"/>
    <w:rsid w:val="00F20203"/>
    <w:rsid w:val="00F20241"/>
    <w:rsid w:val="00F20604"/>
    <w:rsid w:val="00F20AA0"/>
    <w:rsid w:val="00F21DE1"/>
    <w:rsid w:val="00F21DE4"/>
    <w:rsid w:val="00F21EBD"/>
    <w:rsid w:val="00F2246F"/>
    <w:rsid w:val="00F22965"/>
    <w:rsid w:val="00F22B98"/>
    <w:rsid w:val="00F230A2"/>
    <w:rsid w:val="00F2334C"/>
    <w:rsid w:val="00F23C7A"/>
    <w:rsid w:val="00F23F2F"/>
    <w:rsid w:val="00F241A9"/>
    <w:rsid w:val="00F24718"/>
    <w:rsid w:val="00F24BC6"/>
    <w:rsid w:val="00F24C8B"/>
    <w:rsid w:val="00F253DC"/>
    <w:rsid w:val="00F25E2C"/>
    <w:rsid w:val="00F2609D"/>
    <w:rsid w:val="00F26BD0"/>
    <w:rsid w:val="00F26F44"/>
    <w:rsid w:val="00F27750"/>
    <w:rsid w:val="00F30377"/>
    <w:rsid w:val="00F31AE3"/>
    <w:rsid w:val="00F31B4F"/>
    <w:rsid w:val="00F31D59"/>
    <w:rsid w:val="00F3300D"/>
    <w:rsid w:val="00F33015"/>
    <w:rsid w:val="00F33645"/>
    <w:rsid w:val="00F33C9B"/>
    <w:rsid w:val="00F33FD4"/>
    <w:rsid w:val="00F340E2"/>
    <w:rsid w:val="00F3421B"/>
    <w:rsid w:val="00F34A00"/>
    <w:rsid w:val="00F34B2F"/>
    <w:rsid w:val="00F35181"/>
    <w:rsid w:val="00F3564C"/>
    <w:rsid w:val="00F36104"/>
    <w:rsid w:val="00F36808"/>
    <w:rsid w:val="00F36A13"/>
    <w:rsid w:val="00F3710E"/>
    <w:rsid w:val="00F372E4"/>
    <w:rsid w:val="00F37724"/>
    <w:rsid w:val="00F3780C"/>
    <w:rsid w:val="00F40307"/>
    <w:rsid w:val="00F409F9"/>
    <w:rsid w:val="00F40A6E"/>
    <w:rsid w:val="00F41486"/>
    <w:rsid w:val="00F41729"/>
    <w:rsid w:val="00F41A91"/>
    <w:rsid w:val="00F4219F"/>
    <w:rsid w:val="00F4289C"/>
    <w:rsid w:val="00F436B7"/>
    <w:rsid w:val="00F43D69"/>
    <w:rsid w:val="00F44128"/>
    <w:rsid w:val="00F44474"/>
    <w:rsid w:val="00F446A9"/>
    <w:rsid w:val="00F446EF"/>
    <w:rsid w:val="00F44891"/>
    <w:rsid w:val="00F44AEC"/>
    <w:rsid w:val="00F456BE"/>
    <w:rsid w:val="00F45F89"/>
    <w:rsid w:val="00F46724"/>
    <w:rsid w:val="00F46F30"/>
    <w:rsid w:val="00F46FBF"/>
    <w:rsid w:val="00F4748A"/>
    <w:rsid w:val="00F4754B"/>
    <w:rsid w:val="00F476BE"/>
    <w:rsid w:val="00F47B1B"/>
    <w:rsid w:val="00F47B7C"/>
    <w:rsid w:val="00F47D4D"/>
    <w:rsid w:val="00F50540"/>
    <w:rsid w:val="00F50AF3"/>
    <w:rsid w:val="00F50C05"/>
    <w:rsid w:val="00F51A3D"/>
    <w:rsid w:val="00F52676"/>
    <w:rsid w:val="00F52D00"/>
    <w:rsid w:val="00F540DF"/>
    <w:rsid w:val="00F54186"/>
    <w:rsid w:val="00F54407"/>
    <w:rsid w:val="00F5444A"/>
    <w:rsid w:val="00F54928"/>
    <w:rsid w:val="00F549B1"/>
    <w:rsid w:val="00F54A0D"/>
    <w:rsid w:val="00F54A21"/>
    <w:rsid w:val="00F54E03"/>
    <w:rsid w:val="00F550EE"/>
    <w:rsid w:val="00F5528E"/>
    <w:rsid w:val="00F55314"/>
    <w:rsid w:val="00F56935"/>
    <w:rsid w:val="00F56B64"/>
    <w:rsid w:val="00F577B3"/>
    <w:rsid w:val="00F57AF8"/>
    <w:rsid w:val="00F600B3"/>
    <w:rsid w:val="00F601F2"/>
    <w:rsid w:val="00F6044F"/>
    <w:rsid w:val="00F60543"/>
    <w:rsid w:val="00F60926"/>
    <w:rsid w:val="00F60AF7"/>
    <w:rsid w:val="00F60C2F"/>
    <w:rsid w:val="00F61163"/>
    <w:rsid w:val="00F6140B"/>
    <w:rsid w:val="00F61413"/>
    <w:rsid w:val="00F61A1E"/>
    <w:rsid w:val="00F61C4D"/>
    <w:rsid w:val="00F61F92"/>
    <w:rsid w:val="00F621D0"/>
    <w:rsid w:val="00F6284A"/>
    <w:rsid w:val="00F62E7F"/>
    <w:rsid w:val="00F6399D"/>
    <w:rsid w:val="00F644EF"/>
    <w:rsid w:val="00F64FBE"/>
    <w:rsid w:val="00F651B9"/>
    <w:rsid w:val="00F6544B"/>
    <w:rsid w:val="00F65624"/>
    <w:rsid w:val="00F662FF"/>
    <w:rsid w:val="00F6639A"/>
    <w:rsid w:val="00F666DD"/>
    <w:rsid w:val="00F671BD"/>
    <w:rsid w:val="00F676F2"/>
    <w:rsid w:val="00F677B3"/>
    <w:rsid w:val="00F67BBA"/>
    <w:rsid w:val="00F67FC8"/>
    <w:rsid w:val="00F7048C"/>
    <w:rsid w:val="00F70612"/>
    <w:rsid w:val="00F7097C"/>
    <w:rsid w:val="00F71150"/>
    <w:rsid w:val="00F71291"/>
    <w:rsid w:val="00F714D7"/>
    <w:rsid w:val="00F71B55"/>
    <w:rsid w:val="00F71B5B"/>
    <w:rsid w:val="00F7217D"/>
    <w:rsid w:val="00F72672"/>
    <w:rsid w:val="00F72BC2"/>
    <w:rsid w:val="00F72EBF"/>
    <w:rsid w:val="00F73590"/>
    <w:rsid w:val="00F739EC"/>
    <w:rsid w:val="00F74ED3"/>
    <w:rsid w:val="00F74F22"/>
    <w:rsid w:val="00F756BD"/>
    <w:rsid w:val="00F75779"/>
    <w:rsid w:val="00F75800"/>
    <w:rsid w:val="00F7680A"/>
    <w:rsid w:val="00F76B80"/>
    <w:rsid w:val="00F77337"/>
    <w:rsid w:val="00F77479"/>
    <w:rsid w:val="00F77539"/>
    <w:rsid w:val="00F7765C"/>
    <w:rsid w:val="00F776F0"/>
    <w:rsid w:val="00F777D8"/>
    <w:rsid w:val="00F77DD2"/>
    <w:rsid w:val="00F80071"/>
    <w:rsid w:val="00F8016E"/>
    <w:rsid w:val="00F80260"/>
    <w:rsid w:val="00F80903"/>
    <w:rsid w:val="00F8092B"/>
    <w:rsid w:val="00F809D8"/>
    <w:rsid w:val="00F820AD"/>
    <w:rsid w:val="00F821E7"/>
    <w:rsid w:val="00F822C3"/>
    <w:rsid w:val="00F82E82"/>
    <w:rsid w:val="00F82EA3"/>
    <w:rsid w:val="00F82F4C"/>
    <w:rsid w:val="00F836E2"/>
    <w:rsid w:val="00F83796"/>
    <w:rsid w:val="00F83BAA"/>
    <w:rsid w:val="00F83FDB"/>
    <w:rsid w:val="00F840AA"/>
    <w:rsid w:val="00F8414B"/>
    <w:rsid w:val="00F846F7"/>
    <w:rsid w:val="00F84EB7"/>
    <w:rsid w:val="00F84FCA"/>
    <w:rsid w:val="00F8503B"/>
    <w:rsid w:val="00F86260"/>
    <w:rsid w:val="00F865F8"/>
    <w:rsid w:val="00F86BC1"/>
    <w:rsid w:val="00F86CEA"/>
    <w:rsid w:val="00F871D8"/>
    <w:rsid w:val="00F87359"/>
    <w:rsid w:val="00F8786B"/>
    <w:rsid w:val="00F87ACA"/>
    <w:rsid w:val="00F87DE8"/>
    <w:rsid w:val="00F90AB1"/>
    <w:rsid w:val="00F90C2E"/>
    <w:rsid w:val="00F90E67"/>
    <w:rsid w:val="00F910FD"/>
    <w:rsid w:val="00F9125C"/>
    <w:rsid w:val="00F9126E"/>
    <w:rsid w:val="00F9199D"/>
    <w:rsid w:val="00F91EAD"/>
    <w:rsid w:val="00F920DA"/>
    <w:rsid w:val="00F9240E"/>
    <w:rsid w:val="00F92F91"/>
    <w:rsid w:val="00F93204"/>
    <w:rsid w:val="00F933D2"/>
    <w:rsid w:val="00F936C9"/>
    <w:rsid w:val="00F939E0"/>
    <w:rsid w:val="00F93B51"/>
    <w:rsid w:val="00F93C84"/>
    <w:rsid w:val="00F93DF4"/>
    <w:rsid w:val="00F944C9"/>
    <w:rsid w:val="00F94C60"/>
    <w:rsid w:val="00F94DA0"/>
    <w:rsid w:val="00F955D7"/>
    <w:rsid w:val="00F95789"/>
    <w:rsid w:val="00F9578D"/>
    <w:rsid w:val="00F957A1"/>
    <w:rsid w:val="00F95898"/>
    <w:rsid w:val="00F95A4F"/>
    <w:rsid w:val="00F96021"/>
    <w:rsid w:val="00F960C2"/>
    <w:rsid w:val="00F9743A"/>
    <w:rsid w:val="00F978A1"/>
    <w:rsid w:val="00FA066E"/>
    <w:rsid w:val="00FA077C"/>
    <w:rsid w:val="00FA0B96"/>
    <w:rsid w:val="00FA0CEF"/>
    <w:rsid w:val="00FA1557"/>
    <w:rsid w:val="00FA17EE"/>
    <w:rsid w:val="00FA18A6"/>
    <w:rsid w:val="00FA1B88"/>
    <w:rsid w:val="00FA24BC"/>
    <w:rsid w:val="00FA256A"/>
    <w:rsid w:val="00FA269B"/>
    <w:rsid w:val="00FA2714"/>
    <w:rsid w:val="00FA2A64"/>
    <w:rsid w:val="00FA2B0B"/>
    <w:rsid w:val="00FA2E53"/>
    <w:rsid w:val="00FA2E8C"/>
    <w:rsid w:val="00FA31CB"/>
    <w:rsid w:val="00FA353E"/>
    <w:rsid w:val="00FA391D"/>
    <w:rsid w:val="00FA39DC"/>
    <w:rsid w:val="00FA4058"/>
    <w:rsid w:val="00FA4068"/>
    <w:rsid w:val="00FA455B"/>
    <w:rsid w:val="00FA4593"/>
    <w:rsid w:val="00FA6B79"/>
    <w:rsid w:val="00FA6E1D"/>
    <w:rsid w:val="00FA7C63"/>
    <w:rsid w:val="00FB0370"/>
    <w:rsid w:val="00FB06BD"/>
    <w:rsid w:val="00FB0B06"/>
    <w:rsid w:val="00FB0BC9"/>
    <w:rsid w:val="00FB11CB"/>
    <w:rsid w:val="00FB1332"/>
    <w:rsid w:val="00FB170D"/>
    <w:rsid w:val="00FB18B5"/>
    <w:rsid w:val="00FB194F"/>
    <w:rsid w:val="00FB1D4B"/>
    <w:rsid w:val="00FB1F96"/>
    <w:rsid w:val="00FB2021"/>
    <w:rsid w:val="00FB27F4"/>
    <w:rsid w:val="00FB2F3E"/>
    <w:rsid w:val="00FB3101"/>
    <w:rsid w:val="00FB345A"/>
    <w:rsid w:val="00FB346D"/>
    <w:rsid w:val="00FB3728"/>
    <w:rsid w:val="00FB3ECB"/>
    <w:rsid w:val="00FB403D"/>
    <w:rsid w:val="00FB4658"/>
    <w:rsid w:val="00FB49CF"/>
    <w:rsid w:val="00FB4CC8"/>
    <w:rsid w:val="00FB5D2F"/>
    <w:rsid w:val="00FB5D6F"/>
    <w:rsid w:val="00FB5E2A"/>
    <w:rsid w:val="00FB5EB4"/>
    <w:rsid w:val="00FB6443"/>
    <w:rsid w:val="00FB6729"/>
    <w:rsid w:val="00FB6B1A"/>
    <w:rsid w:val="00FB6DA6"/>
    <w:rsid w:val="00FB70D0"/>
    <w:rsid w:val="00FB7771"/>
    <w:rsid w:val="00FB78D7"/>
    <w:rsid w:val="00FC0185"/>
    <w:rsid w:val="00FC0326"/>
    <w:rsid w:val="00FC052C"/>
    <w:rsid w:val="00FC079E"/>
    <w:rsid w:val="00FC0864"/>
    <w:rsid w:val="00FC157E"/>
    <w:rsid w:val="00FC19A6"/>
    <w:rsid w:val="00FC27A4"/>
    <w:rsid w:val="00FC27F0"/>
    <w:rsid w:val="00FC2948"/>
    <w:rsid w:val="00FC2CD8"/>
    <w:rsid w:val="00FC2FC0"/>
    <w:rsid w:val="00FC3033"/>
    <w:rsid w:val="00FC30CC"/>
    <w:rsid w:val="00FC36E3"/>
    <w:rsid w:val="00FC3716"/>
    <w:rsid w:val="00FC39D3"/>
    <w:rsid w:val="00FC3CA1"/>
    <w:rsid w:val="00FC45F7"/>
    <w:rsid w:val="00FC49A2"/>
    <w:rsid w:val="00FC4D3C"/>
    <w:rsid w:val="00FC4E1C"/>
    <w:rsid w:val="00FC4E40"/>
    <w:rsid w:val="00FC5199"/>
    <w:rsid w:val="00FC51F0"/>
    <w:rsid w:val="00FC5947"/>
    <w:rsid w:val="00FC5AA4"/>
    <w:rsid w:val="00FC6073"/>
    <w:rsid w:val="00FC6160"/>
    <w:rsid w:val="00FC6DE9"/>
    <w:rsid w:val="00FC6E99"/>
    <w:rsid w:val="00FD0892"/>
    <w:rsid w:val="00FD0FDE"/>
    <w:rsid w:val="00FD1143"/>
    <w:rsid w:val="00FD17C5"/>
    <w:rsid w:val="00FD234B"/>
    <w:rsid w:val="00FD299F"/>
    <w:rsid w:val="00FD34C4"/>
    <w:rsid w:val="00FD3A8C"/>
    <w:rsid w:val="00FD3BBB"/>
    <w:rsid w:val="00FD3FE0"/>
    <w:rsid w:val="00FD40AD"/>
    <w:rsid w:val="00FD49DD"/>
    <w:rsid w:val="00FD4F08"/>
    <w:rsid w:val="00FD5C4B"/>
    <w:rsid w:val="00FD6096"/>
    <w:rsid w:val="00FD60BF"/>
    <w:rsid w:val="00FD6323"/>
    <w:rsid w:val="00FD7441"/>
    <w:rsid w:val="00FD7842"/>
    <w:rsid w:val="00FD7E63"/>
    <w:rsid w:val="00FE00D6"/>
    <w:rsid w:val="00FE04FE"/>
    <w:rsid w:val="00FE061A"/>
    <w:rsid w:val="00FE0E24"/>
    <w:rsid w:val="00FE12FE"/>
    <w:rsid w:val="00FE158D"/>
    <w:rsid w:val="00FE1A95"/>
    <w:rsid w:val="00FE1BBE"/>
    <w:rsid w:val="00FE1E73"/>
    <w:rsid w:val="00FE237F"/>
    <w:rsid w:val="00FE2433"/>
    <w:rsid w:val="00FE2497"/>
    <w:rsid w:val="00FE2695"/>
    <w:rsid w:val="00FE2A42"/>
    <w:rsid w:val="00FE30C1"/>
    <w:rsid w:val="00FE3E7D"/>
    <w:rsid w:val="00FE4137"/>
    <w:rsid w:val="00FE499F"/>
    <w:rsid w:val="00FE4C68"/>
    <w:rsid w:val="00FE4CD5"/>
    <w:rsid w:val="00FE4EF4"/>
    <w:rsid w:val="00FE4F03"/>
    <w:rsid w:val="00FE5141"/>
    <w:rsid w:val="00FE5260"/>
    <w:rsid w:val="00FE52E9"/>
    <w:rsid w:val="00FE6871"/>
    <w:rsid w:val="00FE6B13"/>
    <w:rsid w:val="00FE6CD3"/>
    <w:rsid w:val="00FE6ED4"/>
    <w:rsid w:val="00FE7D42"/>
    <w:rsid w:val="00FE7DCF"/>
    <w:rsid w:val="00FF04BC"/>
    <w:rsid w:val="00FF0573"/>
    <w:rsid w:val="00FF0D6B"/>
    <w:rsid w:val="00FF0EA8"/>
    <w:rsid w:val="00FF162D"/>
    <w:rsid w:val="00FF193F"/>
    <w:rsid w:val="00FF1B07"/>
    <w:rsid w:val="00FF1C6E"/>
    <w:rsid w:val="00FF1DC4"/>
    <w:rsid w:val="00FF3A78"/>
    <w:rsid w:val="00FF3E9E"/>
    <w:rsid w:val="00FF5076"/>
    <w:rsid w:val="00FF562D"/>
    <w:rsid w:val="00FF5C72"/>
    <w:rsid w:val="00FF5F0F"/>
    <w:rsid w:val="00FF60F2"/>
    <w:rsid w:val="00FF6919"/>
    <w:rsid w:val="00FF69E4"/>
    <w:rsid w:val="00FF6C88"/>
    <w:rsid w:val="00FF6DE2"/>
    <w:rsid w:val="00FF71F4"/>
    <w:rsid w:val="00FF73EB"/>
    <w:rsid w:val="00FF77E0"/>
    <w:rsid w:val="00FF7C2F"/>
    <w:rsid w:val="00FF7DD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weight="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3EB3"/>
    <w:pPr>
      <w:autoSpaceDE w:val="0"/>
      <w:autoSpaceDN w:val="0"/>
    </w:pPr>
    <w:rPr>
      <w:lang w:eastAsia="en-US"/>
    </w:rPr>
  </w:style>
  <w:style w:type="paragraph" w:styleId="1">
    <w:name w:val="heading 1"/>
    <w:basedOn w:val="a"/>
    <w:next w:val="a0"/>
    <w:qFormat/>
    <w:rsid w:val="00327613"/>
    <w:pPr>
      <w:keepNext/>
      <w:numPr>
        <w:numId w:val="1"/>
      </w:numPr>
      <w:spacing w:before="240" w:after="120" w:line="360" w:lineRule="auto"/>
      <w:jc w:val="center"/>
      <w:outlineLvl w:val="0"/>
    </w:pPr>
    <w:rPr>
      <w:smallCaps/>
      <w:kern w:val="28"/>
      <w:sz w:val="24"/>
    </w:rPr>
  </w:style>
  <w:style w:type="paragraph" w:styleId="2">
    <w:name w:val="heading 2"/>
    <w:basedOn w:val="a"/>
    <w:next w:val="a0"/>
    <w:qFormat/>
    <w:rsid w:val="00946793"/>
    <w:pPr>
      <w:keepNext/>
      <w:numPr>
        <w:ilvl w:val="1"/>
        <w:numId w:val="1"/>
      </w:numPr>
      <w:spacing w:before="240" w:after="240"/>
      <w:ind w:left="142"/>
      <w:outlineLvl w:val="1"/>
    </w:pPr>
    <w:rPr>
      <w:rFonts w:eastAsia="바탕"/>
      <w:i/>
      <w:iCs/>
      <w:sz w:val="24"/>
      <w:lang w:eastAsia="ko-KR"/>
    </w:rPr>
  </w:style>
  <w:style w:type="paragraph" w:styleId="3">
    <w:name w:val="heading 3"/>
    <w:basedOn w:val="a"/>
    <w:next w:val="a0"/>
    <w:qFormat/>
    <w:rsid w:val="00CF2BEB"/>
    <w:pPr>
      <w:keepNext/>
      <w:numPr>
        <w:ilvl w:val="2"/>
        <w:numId w:val="1"/>
      </w:numPr>
      <w:ind w:left="288"/>
      <w:outlineLvl w:val="2"/>
    </w:pPr>
    <w:rPr>
      <w:rFonts w:eastAsiaTheme="minorEastAsia"/>
      <w:i/>
      <w:iCs/>
      <w:sz w:val="24"/>
      <w:szCs w:val="24"/>
      <w:lang w:eastAsia="ko-KR"/>
    </w:rPr>
  </w:style>
  <w:style w:type="paragraph" w:styleId="4">
    <w:name w:val="heading 4"/>
    <w:basedOn w:val="a"/>
    <w:next w:val="a"/>
    <w:qFormat/>
    <w:rsid w:val="000E3EB3"/>
    <w:pPr>
      <w:keepNext/>
      <w:numPr>
        <w:ilvl w:val="3"/>
        <w:numId w:val="1"/>
      </w:numPr>
      <w:spacing w:before="240" w:after="60"/>
      <w:outlineLvl w:val="3"/>
    </w:pPr>
    <w:rPr>
      <w:i/>
      <w:iCs/>
      <w:sz w:val="18"/>
      <w:szCs w:val="18"/>
    </w:rPr>
  </w:style>
  <w:style w:type="paragraph" w:styleId="5">
    <w:name w:val="heading 5"/>
    <w:basedOn w:val="a"/>
    <w:next w:val="a"/>
    <w:qFormat/>
    <w:rsid w:val="000E3EB3"/>
    <w:pPr>
      <w:numPr>
        <w:ilvl w:val="4"/>
        <w:numId w:val="1"/>
      </w:numPr>
      <w:spacing w:before="240" w:after="60"/>
      <w:outlineLvl w:val="4"/>
    </w:pPr>
    <w:rPr>
      <w:sz w:val="18"/>
      <w:szCs w:val="18"/>
    </w:rPr>
  </w:style>
  <w:style w:type="paragraph" w:styleId="6">
    <w:name w:val="heading 6"/>
    <w:basedOn w:val="a"/>
    <w:next w:val="a"/>
    <w:qFormat/>
    <w:rsid w:val="000E3EB3"/>
    <w:pPr>
      <w:numPr>
        <w:ilvl w:val="5"/>
        <w:numId w:val="1"/>
      </w:numPr>
      <w:spacing w:before="240" w:after="60"/>
      <w:outlineLvl w:val="5"/>
    </w:pPr>
    <w:rPr>
      <w:i/>
      <w:iCs/>
      <w:sz w:val="16"/>
      <w:szCs w:val="16"/>
    </w:rPr>
  </w:style>
  <w:style w:type="paragraph" w:styleId="7">
    <w:name w:val="heading 7"/>
    <w:basedOn w:val="a"/>
    <w:next w:val="a"/>
    <w:qFormat/>
    <w:rsid w:val="000E3EB3"/>
    <w:pPr>
      <w:numPr>
        <w:ilvl w:val="6"/>
        <w:numId w:val="1"/>
      </w:numPr>
      <w:spacing w:before="240" w:after="60"/>
      <w:outlineLvl w:val="6"/>
    </w:pPr>
    <w:rPr>
      <w:sz w:val="16"/>
      <w:szCs w:val="16"/>
    </w:rPr>
  </w:style>
  <w:style w:type="paragraph" w:styleId="8">
    <w:name w:val="heading 8"/>
    <w:basedOn w:val="a"/>
    <w:next w:val="a"/>
    <w:qFormat/>
    <w:rsid w:val="000E3EB3"/>
    <w:pPr>
      <w:numPr>
        <w:ilvl w:val="7"/>
        <w:numId w:val="1"/>
      </w:numPr>
      <w:spacing w:before="240" w:after="60"/>
      <w:outlineLvl w:val="7"/>
    </w:pPr>
    <w:rPr>
      <w:i/>
      <w:iCs/>
      <w:sz w:val="16"/>
      <w:szCs w:val="16"/>
    </w:rPr>
  </w:style>
  <w:style w:type="paragraph" w:styleId="9">
    <w:name w:val="heading 9"/>
    <w:basedOn w:val="a"/>
    <w:next w:val="a"/>
    <w:qFormat/>
    <w:rsid w:val="000E3EB3"/>
    <w:pPr>
      <w:numPr>
        <w:ilvl w:val="8"/>
        <w:numId w:val="1"/>
      </w:numPr>
      <w:spacing w:before="240" w:after="60"/>
      <w:outlineLvl w:val="8"/>
    </w:pPr>
    <w:rPr>
      <w:sz w:val="16"/>
      <w:szCs w:val="1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bstract">
    <w:name w:val="Abstract"/>
    <w:basedOn w:val="a"/>
    <w:next w:val="a"/>
    <w:rsid w:val="000E3EB3"/>
    <w:pPr>
      <w:spacing w:before="20"/>
      <w:ind w:firstLine="202"/>
      <w:jc w:val="both"/>
    </w:pPr>
    <w:rPr>
      <w:b/>
      <w:bCs/>
      <w:sz w:val="18"/>
      <w:szCs w:val="18"/>
    </w:rPr>
  </w:style>
  <w:style w:type="paragraph" w:customStyle="1" w:styleId="Authors">
    <w:name w:val="Authors"/>
    <w:basedOn w:val="a"/>
    <w:next w:val="a"/>
    <w:rsid w:val="000E3EB3"/>
    <w:pPr>
      <w:framePr w:w="9072" w:hSpace="187" w:vSpace="187" w:wrap="notBeside" w:vAnchor="text" w:hAnchor="page" w:xAlign="center" w:y="1"/>
      <w:spacing w:after="320"/>
      <w:jc w:val="center"/>
    </w:pPr>
    <w:rPr>
      <w:sz w:val="22"/>
      <w:szCs w:val="22"/>
    </w:rPr>
  </w:style>
  <w:style w:type="character" w:customStyle="1" w:styleId="MemberType">
    <w:name w:val="MemberType"/>
    <w:basedOn w:val="a1"/>
    <w:rsid w:val="000E3EB3"/>
    <w:rPr>
      <w:rFonts w:ascii="Times New Roman" w:hAnsi="Times New Roman" w:cs="Times New Roman"/>
      <w:i/>
      <w:iCs/>
      <w:sz w:val="22"/>
      <w:szCs w:val="22"/>
    </w:rPr>
  </w:style>
  <w:style w:type="paragraph" w:styleId="a4">
    <w:name w:val="Title"/>
    <w:basedOn w:val="a"/>
    <w:next w:val="a"/>
    <w:qFormat/>
    <w:rsid w:val="00873020"/>
    <w:pPr>
      <w:framePr w:w="9360" w:hSpace="187" w:vSpace="187" w:wrap="notBeside" w:vAnchor="text" w:hAnchor="page" w:xAlign="center" w:y="1"/>
      <w:jc w:val="center"/>
    </w:pPr>
    <w:rPr>
      <w:kern w:val="28"/>
      <w:sz w:val="36"/>
      <w:szCs w:val="48"/>
    </w:rPr>
  </w:style>
  <w:style w:type="paragraph" w:styleId="a5">
    <w:name w:val="footnote text"/>
    <w:basedOn w:val="a"/>
    <w:semiHidden/>
    <w:rsid w:val="000E3EB3"/>
    <w:pPr>
      <w:ind w:firstLine="202"/>
      <w:jc w:val="both"/>
    </w:pPr>
    <w:rPr>
      <w:sz w:val="16"/>
      <w:szCs w:val="16"/>
    </w:rPr>
  </w:style>
  <w:style w:type="paragraph" w:customStyle="1" w:styleId="References">
    <w:name w:val="References"/>
    <w:basedOn w:val="a"/>
    <w:rsid w:val="000E3EB3"/>
    <w:pPr>
      <w:numPr>
        <w:numId w:val="2"/>
      </w:numPr>
      <w:jc w:val="both"/>
    </w:pPr>
    <w:rPr>
      <w:sz w:val="16"/>
      <w:szCs w:val="16"/>
    </w:rPr>
  </w:style>
  <w:style w:type="paragraph" w:customStyle="1" w:styleId="IndexTerms">
    <w:name w:val="IndexTerms"/>
    <w:basedOn w:val="a"/>
    <w:next w:val="a"/>
    <w:rsid w:val="000E3EB3"/>
    <w:pPr>
      <w:ind w:firstLine="202"/>
      <w:jc w:val="both"/>
    </w:pPr>
    <w:rPr>
      <w:b/>
      <w:bCs/>
      <w:sz w:val="18"/>
      <w:szCs w:val="18"/>
    </w:rPr>
  </w:style>
  <w:style w:type="character" w:styleId="a6">
    <w:name w:val="footnote reference"/>
    <w:basedOn w:val="a1"/>
    <w:semiHidden/>
    <w:rsid w:val="000E3EB3"/>
    <w:rPr>
      <w:vertAlign w:val="superscript"/>
    </w:rPr>
  </w:style>
  <w:style w:type="paragraph" w:styleId="a7">
    <w:name w:val="footer"/>
    <w:basedOn w:val="a"/>
    <w:link w:val="Char"/>
    <w:uiPriority w:val="99"/>
    <w:rsid w:val="000E3EB3"/>
    <w:pPr>
      <w:tabs>
        <w:tab w:val="center" w:pos="4320"/>
        <w:tab w:val="right" w:pos="8640"/>
      </w:tabs>
    </w:pPr>
  </w:style>
  <w:style w:type="paragraph" w:customStyle="1" w:styleId="Text">
    <w:name w:val="Text"/>
    <w:basedOn w:val="a"/>
    <w:rsid w:val="000E3EB3"/>
    <w:pPr>
      <w:widowControl w:val="0"/>
      <w:spacing w:line="252" w:lineRule="auto"/>
      <w:ind w:firstLine="202"/>
      <w:jc w:val="both"/>
    </w:pPr>
  </w:style>
  <w:style w:type="paragraph" w:customStyle="1" w:styleId="FigureCaption">
    <w:name w:val="Figure Caption"/>
    <w:basedOn w:val="a"/>
    <w:rsid w:val="000E3EB3"/>
    <w:pPr>
      <w:jc w:val="both"/>
    </w:pPr>
    <w:rPr>
      <w:sz w:val="16"/>
      <w:szCs w:val="16"/>
    </w:rPr>
  </w:style>
  <w:style w:type="paragraph" w:customStyle="1" w:styleId="TableTitle">
    <w:name w:val="Table Title"/>
    <w:basedOn w:val="a"/>
    <w:rsid w:val="000E3EB3"/>
    <w:pPr>
      <w:jc w:val="center"/>
    </w:pPr>
    <w:rPr>
      <w:smallCaps/>
      <w:sz w:val="16"/>
      <w:szCs w:val="16"/>
    </w:rPr>
  </w:style>
  <w:style w:type="paragraph" w:customStyle="1" w:styleId="ReferenceHead">
    <w:name w:val="Reference Head"/>
    <w:basedOn w:val="1"/>
    <w:rsid w:val="000E3EB3"/>
    <w:pPr>
      <w:numPr>
        <w:numId w:val="0"/>
      </w:numPr>
    </w:pPr>
  </w:style>
  <w:style w:type="paragraph" w:styleId="a8">
    <w:name w:val="header"/>
    <w:basedOn w:val="a"/>
    <w:link w:val="Char0"/>
    <w:uiPriority w:val="99"/>
    <w:rsid w:val="000E3EB3"/>
    <w:pPr>
      <w:tabs>
        <w:tab w:val="center" w:pos="4320"/>
        <w:tab w:val="right" w:pos="8640"/>
      </w:tabs>
    </w:pPr>
  </w:style>
  <w:style w:type="paragraph" w:customStyle="1" w:styleId="Equation">
    <w:name w:val="Equation"/>
    <w:basedOn w:val="a"/>
    <w:next w:val="a"/>
    <w:rsid w:val="000E3EB3"/>
    <w:pPr>
      <w:widowControl w:val="0"/>
      <w:tabs>
        <w:tab w:val="right" w:pos="5040"/>
      </w:tabs>
      <w:spacing w:line="252" w:lineRule="auto"/>
      <w:jc w:val="both"/>
    </w:pPr>
  </w:style>
  <w:style w:type="character" w:styleId="a9">
    <w:name w:val="Hyperlink"/>
    <w:basedOn w:val="a1"/>
    <w:uiPriority w:val="99"/>
    <w:rsid w:val="000E3EB3"/>
    <w:rPr>
      <w:color w:val="0000FF"/>
      <w:u w:val="single"/>
    </w:rPr>
  </w:style>
  <w:style w:type="character" w:styleId="aa">
    <w:name w:val="FollowedHyperlink"/>
    <w:basedOn w:val="a1"/>
    <w:rsid w:val="000E3EB3"/>
    <w:rPr>
      <w:color w:val="800080"/>
      <w:u w:val="single"/>
    </w:rPr>
  </w:style>
  <w:style w:type="paragraph" w:styleId="ab">
    <w:name w:val="Body Text Indent"/>
    <w:basedOn w:val="a"/>
    <w:rsid w:val="000E3EB3"/>
    <w:pPr>
      <w:ind w:left="630" w:hanging="630"/>
    </w:pPr>
    <w:rPr>
      <w:szCs w:val="24"/>
    </w:rPr>
  </w:style>
  <w:style w:type="paragraph" w:styleId="ac">
    <w:name w:val="endnote text"/>
    <w:basedOn w:val="a"/>
    <w:link w:val="Char1"/>
    <w:semiHidden/>
    <w:rsid w:val="00703CFF"/>
    <w:pPr>
      <w:widowControl w:val="0"/>
      <w:autoSpaceDE/>
      <w:autoSpaceDN/>
      <w:snapToGrid w:val="0"/>
    </w:pPr>
    <w:rPr>
      <w:kern w:val="2"/>
      <w:sz w:val="21"/>
      <w:szCs w:val="24"/>
      <w:lang w:eastAsia="zh-CN"/>
    </w:rPr>
  </w:style>
  <w:style w:type="character" w:styleId="ad">
    <w:name w:val="endnote reference"/>
    <w:basedOn w:val="a1"/>
    <w:semiHidden/>
    <w:rsid w:val="00E87503"/>
    <w:rPr>
      <w:rFonts w:ascii="Times New Roman" w:hAnsi="Times New Roman"/>
      <w:bdr w:val="none" w:sz="0" w:space="0" w:color="auto"/>
      <w:vertAlign w:val="baseline"/>
    </w:rPr>
  </w:style>
  <w:style w:type="character" w:customStyle="1" w:styleId="MTEquationSection">
    <w:name w:val="MTEquationSection"/>
    <w:basedOn w:val="a1"/>
    <w:rsid w:val="00D04860"/>
    <w:rPr>
      <w:vanish w:val="0"/>
      <w:color w:val="FF0000"/>
      <w:sz w:val="18"/>
      <w:szCs w:val="18"/>
    </w:rPr>
  </w:style>
  <w:style w:type="paragraph" w:customStyle="1" w:styleId="MTDisplayEquation">
    <w:name w:val="MTDisplayEquation"/>
    <w:basedOn w:val="Text"/>
    <w:next w:val="a"/>
    <w:link w:val="MTDisplayEquationChar"/>
    <w:rsid w:val="00FB11CB"/>
    <w:pPr>
      <w:tabs>
        <w:tab w:val="center" w:pos="4651"/>
        <w:tab w:val="right" w:pos="8914"/>
      </w:tabs>
      <w:ind w:firstLine="0"/>
    </w:pPr>
    <w:rPr>
      <w:lang w:eastAsia="zh-CN"/>
    </w:rPr>
  </w:style>
  <w:style w:type="paragraph" w:styleId="ae">
    <w:name w:val="caption"/>
    <w:basedOn w:val="a"/>
    <w:next w:val="a"/>
    <w:qFormat/>
    <w:rsid w:val="009779C3"/>
    <w:pPr>
      <w:widowControl w:val="0"/>
      <w:autoSpaceDE/>
      <w:autoSpaceDN/>
      <w:jc w:val="both"/>
    </w:pPr>
    <w:rPr>
      <w:rFonts w:ascii="Arial" w:eastAsia="SimHei" w:hAnsi="Arial" w:cs="Arial"/>
      <w:kern w:val="2"/>
      <w:lang w:eastAsia="zh-CN"/>
    </w:rPr>
  </w:style>
  <w:style w:type="paragraph" w:styleId="af">
    <w:name w:val="Balloon Text"/>
    <w:basedOn w:val="a"/>
    <w:semiHidden/>
    <w:rsid w:val="00CA7E8F"/>
    <w:rPr>
      <w:sz w:val="16"/>
      <w:szCs w:val="16"/>
    </w:rPr>
  </w:style>
  <w:style w:type="character" w:styleId="af0">
    <w:name w:val="annotation reference"/>
    <w:basedOn w:val="a1"/>
    <w:semiHidden/>
    <w:rsid w:val="004D5DB6"/>
    <w:rPr>
      <w:sz w:val="16"/>
      <w:szCs w:val="16"/>
    </w:rPr>
  </w:style>
  <w:style w:type="paragraph" w:styleId="af1">
    <w:name w:val="annotation text"/>
    <w:basedOn w:val="a"/>
    <w:semiHidden/>
    <w:rsid w:val="004D5DB6"/>
  </w:style>
  <w:style w:type="paragraph" w:styleId="af2">
    <w:name w:val="annotation subject"/>
    <w:basedOn w:val="af1"/>
    <w:next w:val="af1"/>
    <w:semiHidden/>
    <w:rsid w:val="004D5DB6"/>
    <w:rPr>
      <w:b/>
      <w:bCs/>
    </w:rPr>
  </w:style>
  <w:style w:type="character" w:styleId="af3">
    <w:name w:val="Strong"/>
    <w:basedOn w:val="a1"/>
    <w:qFormat/>
    <w:rsid w:val="00501510"/>
    <w:rPr>
      <w:b/>
      <w:bCs/>
    </w:rPr>
  </w:style>
  <w:style w:type="table" w:styleId="af4">
    <w:name w:val="Table Grid"/>
    <w:basedOn w:val="a2"/>
    <w:rsid w:val="004F5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
    <w:name w:val="Style Justified"/>
    <w:basedOn w:val="a"/>
    <w:rsid w:val="00A273D3"/>
    <w:pPr>
      <w:jc w:val="both"/>
    </w:pPr>
    <w:rPr>
      <w:sz w:val="22"/>
    </w:rPr>
  </w:style>
  <w:style w:type="paragraph" w:styleId="af5">
    <w:name w:val="Document Map"/>
    <w:basedOn w:val="a"/>
    <w:semiHidden/>
    <w:rsid w:val="0031015C"/>
    <w:pPr>
      <w:shd w:val="clear" w:color="auto" w:fill="000080"/>
    </w:pPr>
    <w:rPr>
      <w:rFonts w:ascii="Tahoma" w:hAnsi="Tahoma" w:cs="Tahoma"/>
    </w:rPr>
  </w:style>
  <w:style w:type="character" w:customStyle="1" w:styleId="spelle">
    <w:name w:val="spelle"/>
    <w:basedOn w:val="a1"/>
    <w:rsid w:val="00E817F5"/>
  </w:style>
  <w:style w:type="character" w:customStyle="1" w:styleId="l">
    <w:name w:val="l"/>
    <w:basedOn w:val="a1"/>
    <w:rsid w:val="002B09F0"/>
  </w:style>
  <w:style w:type="paragraph" w:customStyle="1" w:styleId="StyleJustified1">
    <w:name w:val="Style Justified1"/>
    <w:basedOn w:val="a"/>
    <w:link w:val="StyleJustified1Char"/>
    <w:rsid w:val="00ED71D4"/>
    <w:pPr>
      <w:spacing w:line="480" w:lineRule="auto"/>
      <w:ind w:firstLineChars="90" w:firstLine="90"/>
      <w:jc w:val="both"/>
    </w:pPr>
  </w:style>
  <w:style w:type="paragraph" w:customStyle="1" w:styleId="StyleStyleJustified1Firstline09ch">
    <w:name w:val="Style Style Justified1 + First line:  0.9 ch"/>
    <w:basedOn w:val="StyleJustified1"/>
    <w:link w:val="StyleStyleJustified1Firstline09chChar"/>
    <w:rsid w:val="00ED71D4"/>
    <w:pPr>
      <w:spacing w:line="360" w:lineRule="auto"/>
    </w:pPr>
  </w:style>
  <w:style w:type="paragraph" w:customStyle="1" w:styleId="StyleMTDisplayEquationLinespacing15lines">
    <w:name w:val="Style MTDisplayEquation + Line spacing:  1.5 lines"/>
    <w:basedOn w:val="MTDisplayEquation"/>
    <w:rsid w:val="004D7D3D"/>
    <w:pPr>
      <w:tabs>
        <w:tab w:val="center" w:pos="4608"/>
        <w:tab w:val="right" w:pos="9360"/>
        <w:tab w:val="right" w:pos="9490"/>
      </w:tabs>
      <w:spacing w:line="360" w:lineRule="auto"/>
    </w:pPr>
  </w:style>
  <w:style w:type="paragraph" w:customStyle="1" w:styleId="Indentedpara">
    <w:name w:val="Indented para"/>
    <w:basedOn w:val="a"/>
    <w:link w:val="IndentedparaChar"/>
    <w:rsid w:val="006074D3"/>
    <w:pPr>
      <w:spacing w:line="360" w:lineRule="auto"/>
      <w:ind w:firstLineChars="90" w:firstLine="216"/>
      <w:jc w:val="both"/>
    </w:pPr>
    <w:rPr>
      <w:sz w:val="24"/>
      <w:szCs w:val="24"/>
    </w:rPr>
  </w:style>
  <w:style w:type="character" w:customStyle="1" w:styleId="IndentedparaChar">
    <w:name w:val="Indented para Char"/>
    <w:basedOn w:val="a1"/>
    <w:link w:val="Indentedpara"/>
    <w:rsid w:val="006074D3"/>
    <w:rPr>
      <w:rFonts w:eastAsia="SimSun"/>
      <w:sz w:val="24"/>
      <w:szCs w:val="24"/>
      <w:lang w:val="en-US" w:eastAsia="en-US" w:bidi="ar-SA"/>
    </w:rPr>
  </w:style>
  <w:style w:type="character" w:customStyle="1" w:styleId="MTDisplayEquationChar">
    <w:name w:val="MTDisplayEquation Char"/>
    <w:basedOn w:val="a1"/>
    <w:link w:val="MTDisplayEquation"/>
    <w:rsid w:val="006074D3"/>
    <w:rPr>
      <w:rFonts w:eastAsia="SimSun"/>
      <w:lang w:val="en-US" w:eastAsia="zh-CN" w:bidi="ar-SA"/>
    </w:rPr>
  </w:style>
  <w:style w:type="paragraph" w:customStyle="1" w:styleId="StyleStyleJustified12ptNotBold">
    <w:name w:val="Style Style Justified + 12 pt Not Bold"/>
    <w:basedOn w:val="a"/>
    <w:link w:val="StyleStyleJustified12ptNotBoldChar"/>
    <w:rsid w:val="005F67A4"/>
    <w:pPr>
      <w:autoSpaceDE/>
      <w:autoSpaceDN/>
      <w:jc w:val="both"/>
    </w:pPr>
    <w:rPr>
      <w:rFonts w:eastAsia="바탕"/>
      <w:b/>
      <w:sz w:val="24"/>
      <w:szCs w:val="24"/>
      <w:lang w:eastAsia="ko-KR"/>
    </w:rPr>
  </w:style>
  <w:style w:type="character" w:customStyle="1" w:styleId="StyleStyleJustified12ptNotBoldChar">
    <w:name w:val="Style Style Justified + 12 pt Not Bold Char"/>
    <w:basedOn w:val="a1"/>
    <w:link w:val="StyleStyleJustified12ptNotBold"/>
    <w:rsid w:val="005F67A4"/>
    <w:rPr>
      <w:rFonts w:eastAsia="바탕"/>
      <w:b/>
      <w:sz w:val="24"/>
      <w:szCs w:val="24"/>
      <w:lang w:val="en-US" w:eastAsia="ko-KR" w:bidi="ar-SA"/>
    </w:rPr>
  </w:style>
  <w:style w:type="paragraph" w:customStyle="1" w:styleId="normalparagraphindent">
    <w:name w:val="normal paragraph indent"/>
    <w:basedOn w:val="a"/>
    <w:rsid w:val="005F67A4"/>
    <w:pPr>
      <w:autoSpaceDE/>
      <w:autoSpaceDN/>
      <w:ind w:firstLine="720"/>
      <w:jc w:val="both"/>
    </w:pPr>
    <w:rPr>
      <w:rFonts w:eastAsia="바탕"/>
      <w:sz w:val="24"/>
      <w:szCs w:val="24"/>
      <w:lang w:eastAsia="ko-KR"/>
    </w:rPr>
  </w:style>
  <w:style w:type="paragraph" w:styleId="af6">
    <w:name w:val="Body Text"/>
    <w:aliases w:val="Body Text Char"/>
    <w:link w:val="Char2"/>
    <w:rsid w:val="00EA1347"/>
    <w:pPr>
      <w:spacing w:before="120" w:after="120"/>
    </w:pPr>
    <w:rPr>
      <w:rFonts w:eastAsia="Times New Roman"/>
      <w:sz w:val="24"/>
      <w:lang w:eastAsia="en-US"/>
    </w:rPr>
  </w:style>
  <w:style w:type="character" w:customStyle="1" w:styleId="Char2">
    <w:name w:val="본문 Char"/>
    <w:aliases w:val="Body Text Char Char"/>
    <w:basedOn w:val="a1"/>
    <w:link w:val="af6"/>
    <w:rsid w:val="00EA1347"/>
    <w:rPr>
      <w:rFonts w:eastAsia="Times New Roman"/>
      <w:sz w:val="24"/>
      <w:lang w:val="en-US" w:eastAsia="en-US" w:bidi="ar-SA"/>
    </w:rPr>
  </w:style>
  <w:style w:type="paragraph" w:customStyle="1" w:styleId="Normalpara">
    <w:name w:val="Normal_para"/>
    <w:basedOn w:val="a"/>
    <w:link w:val="NormalparaChar"/>
    <w:autoRedefine/>
    <w:rsid w:val="004F37EB"/>
    <w:pPr>
      <w:spacing w:line="360" w:lineRule="auto"/>
      <w:ind w:firstLineChars="100" w:firstLine="240"/>
      <w:jc w:val="both"/>
    </w:pPr>
    <w:rPr>
      <w:sz w:val="24"/>
      <w:szCs w:val="24"/>
    </w:rPr>
  </w:style>
  <w:style w:type="character" w:customStyle="1" w:styleId="StyleJustified1Char">
    <w:name w:val="Style Justified1 Char"/>
    <w:basedOn w:val="a1"/>
    <w:link w:val="StyleJustified1"/>
    <w:rsid w:val="003D564E"/>
    <w:rPr>
      <w:rFonts w:eastAsia="SimSun"/>
      <w:lang w:val="en-US" w:eastAsia="en-US" w:bidi="ar-SA"/>
    </w:rPr>
  </w:style>
  <w:style w:type="character" w:customStyle="1" w:styleId="StyleStyleJustified1Firstline09chChar">
    <w:name w:val="Style Style Justified1 + First line:  0.9 ch Char"/>
    <w:basedOn w:val="StyleJustified1Char"/>
    <w:link w:val="StyleStyleJustified1Firstline09ch"/>
    <w:rsid w:val="003D564E"/>
    <w:rPr>
      <w:rFonts w:eastAsia="SimSun"/>
      <w:lang w:val="en-US" w:eastAsia="en-US" w:bidi="ar-SA"/>
    </w:rPr>
  </w:style>
  <w:style w:type="character" w:customStyle="1" w:styleId="NormalparaChar">
    <w:name w:val="Normal_para Char"/>
    <w:basedOn w:val="StyleStyleJustified1Firstline09chChar"/>
    <w:link w:val="Normalpara"/>
    <w:rsid w:val="004F37EB"/>
    <w:rPr>
      <w:rFonts w:eastAsia="SimSun"/>
      <w:sz w:val="24"/>
      <w:szCs w:val="24"/>
      <w:lang w:val="en-US" w:eastAsia="en-US" w:bidi="ar-SA"/>
    </w:rPr>
  </w:style>
  <w:style w:type="paragraph" w:customStyle="1" w:styleId="StyleHeading116ptBold">
    <w:name w:val="Style Heading 1 + 16 pt Bold"/>
    <w:basedOn w:val="1"/>
    <w:link w:val="StyleHeading116ptBoldChar"/>
    <w:rsid w:val="002128CB"/>
    <w:pPr>
      <w:pageBreakBefore/>
      <w:numPr>
        <w:numId w:val="0"/>
      </w:numPr>
      <w:tabs>
        <w:tab w:val="num" w:pos="360"/>
      </w:tabs>
      <w:spacing w:after="240"/>
    </w:pPr>
    <w:rPr>
      <w:b/>
      <w:bCs/>
      <w:sz w:val="32"/>
    </w:rPr>
  </w:style>
  <w:style w:type="character" w:customStyle="1" w:styleId="StyleHeading116ptBoldChar">
    <w:name w:val="Style Heading 1 + 16 pt Bold Char"/>
    <w:basedOn w:val="a1"/>
    <w:link w:val="StyleHeading116ptBold"/>
    <w:rsid w:val="002128CB"/>
    <w:rPr>
      <w:b/>
      <w:bCs/>
      <w:smallCaps/>
      <w:kern w:val="28"/>
      <w:sz w:val="32"/>
      <w:lang w:eastAsia="en-US"/>
    </w:rPr>
  </w:style>
  <w:style w:type="paragraph" w:customStyle="1" w:styleId="StyleNormalparaAsianBatang">
    <w:name w:val="Style Normal_para + (Asian) Batang"/>
    <w:basedOn w:val="Normalpara"/>
    <w:link w:val="StyleNormalparaAsianBatangChar"/>
    <w:rsid w:val="00047B11"/>
    <w:rPr>
      <w:rFonts w:eastAsia="바탕"/>
    </w:rPr>
  </w:style>
  <w:style w:type="character" w:customStyle="1" w:styleId="StyleNormalparaAsianBatangChar">
    <w:name w:val="Style Normal_para + (Asian) Batang Char"/>
    <w:basedOn w:val="NormalparaChar"/>
    <w:link w:val="StyleNormalparaAsianBatang"/>
    <w:rsid w:val="00047B11"/>
    <w:rPr>
      <w:rFonts w:eastAsia="바탕"/>
      <w:sz w:val="24"/>
      <w:szCs w:val="24"/>
      <w:lang w:val="en-US" w:eastAsia="en-US" w:bidi="ar-SA"/>
    </w:rPr>
  </w:style>
  <w:style w:type="paragraph" w:customStyle="1" w:styleId="Style1">
    <w:name w:val="Style1"/>
    <w:basedOn w:val="Normalpara"/>
    <w:rsid w:val="008318AF"/>
  </w:style>
  <w:style w:type="paragraph" w:customStyle="1" w:styleId="timesnewromans">
    <w:name w:val="times new romans"/>
    <w:basedOn w:val="a"/>
    <w:link w:val="timesnewromansChar"/>
    <w:rsid w:val="005E23A2"/>
    <w:pPr>
      <w:numPr>
        <w:numId w:val="3"/>
      </w:numPr>
      <w:autoSpaceDE/>
      <w:autoSpaceDN/>
      <w:jc w:val="both"/>
    </w:pPr>
    <w:rPr>
      <w:rFonts w:eastAsia="바탕"/>
    </w:rPr>
  </w:style>
  <w:style w:type="character" w:customStyle="1" w:styleId="timesnewromansChar">
    <w:name w:val="times new romans Char"/>
    <w:basedOn w:val="a1"/>
    <w:link w:val="timesnewromans"/>
    <w:rsid w:val="005E23A2"/>
    <w:rPr>
      <w:rFonts w:eastAsia="바탕"/>
      <w:lang w:eastAsia="en-US"/>
    </w:rPr>
  </w:style>
  <w:style w:type="paragraph" w:styleId="af7">
    <w:name w:val="List Paragraph"/>
    <w:basedOn w:val="a"/>
    <w:uiPriority w:val="34"/>
    <w:qFormat/>
    <w:rsid w:val="00486D03"/>
    <w:pPr>
      <w:ind w:leftChars="400" w:left="800"/>
    </w:pPr>
  </w:style>
  <w:style w:type="character" w:customStyle="1" w:styleId="Char1">
    <w:name w:val="미주 텍스트 Char"/>
    <w:basedOn w:val="a1"/>
    <w:link w:val="ac"/>
    <w:semiHidden/>
    <w:rsid w:val="006D6269"/>
    <w:rPr>
      <w:kern w:val="2"/>
      <w:sz w:val="21"/>
      <w:szCs w:val="24"/>
      <w:lang w:eastAsia="zh-CN"/>
    </w:rPr>
  </w:style>
  <w:style w:type="numbering" w:customStyle="1" w:styleId="StyleBulleted">
    <w:name w:val="Style Bulleted"/>
    <w:rsid w:val="00C72C00"/>
    <w:pPr>
      <w:numPr>
        <w:numId w:val="4"/>
      </w:numPr>
    </w:pPr>
  </w:style>
  <w:style w:type="paragraph" w:customStyle="1" w:styleId="a0">
    <w:name w:val="본문단락"/>
    <w:basedOn w:val="Normalpara"/>
    <w:link w:val="Char3"/>
    <w:qFormat/>
    <w:rsid w:val="00E57194"/>
    <w:rPr>
      <w:lang w:eastAsia="ko-KR"/>
    </w:rPr>
  </w:style>
  <w:style w:type="character" w:customStyle="1" w:styleId="Char3">
    <w:name w:val="본문단락 Char"/>
    <w:basedOn w:val="NormalparaChar"/>
    <w:link w:val="a0"/>
    <w:rsid w:val="00E57194"/>
    <w:rPr>
      <w:rFonts w:eastAsia="SimSun"/>
      <w:sz w:val="24"/>
      <w:szCs w:val="24"/>
      <w:lang w:val="en-US" w:eastAsia="en-US" w:bidi="ar-SA"/>
    </w:rPr>
  </w:style>
  <w:style w:type="paragraph" w:customStyle="1" w:styleId="Response">
    <w:name w:val="Response"/>
    <w:basedOn w:val="a"/>
    <w:link w:val="ResponseChar"/>
    <w:qFormat/>
    <w:rsid w:val="00B9740E"/>
    <w:pPr>
      <w:adjustRightInd w:val="0"/>
      <w:spacing w:line="360" w:lineRule="auto"/>
      <w:ind w:leftChars="200" w:left="200"/>
      <w:jc w:val="both"/>
    </w:pPr>
    <w:rPr>
      <w:rFonts w:eastAsia="Times New Roman"/>
      <w:color w:val="0000FF"/>
      <w:sz w:val="22"/>
      <w:lang w:eastAsia="ko-KR"/>
    </w:rPr>
  </w:style>
  <w:style w:type="character" w:customStyle="1" w:styleId="ResponseChar">
    <w:name w:val="Response Char"/>
    <w:basedOn w:val="a1"/>
    <w:link w:val="Response"/>
    <w:rsid w:val="00B9740E"/>
    <w:rPr>
      <w:rFonts w:eastAsia="Times New Roman"/>
      <w:color w:val="0000FF"/>
      <w:sz w:val="22"/>
    </w:rPr>
  </w:style>
  <w:style w:type="character" w:customStyle="1" w:styleId="Char0">
    <w:name w:val="머리글 Char"/>
    <w:basedOn w:val="a1"/>
    <w:link w:val="a8"/>
    <w:uiPriority w:val="99"/>
    <w:rsid w:val="00C75A00"/>
    <w:rPr>
      <w:lang w:eastAsia="en-US"/>
    </w:rPr>
  </w:style>
  <w:style w:type="character" w:customStyle="1" w:styleId="Char">
    <w:name w:val="바닥글 Char"/>
    <w:basedOn w:val="a1"/>
    <w:link w:val="a7"/>
    <w:uiPriority w:val="99"/>
    <w:rsid w:val="0032195E"/>
    <w:rPr>
      <w:lang w:eastAsia="en-US"/>
    </w:rPr>
  </w:style>
  <w:style w:type="character" w:customStyle="1" w:styleId="Summary">
    <w:name w:val="Summary"/>
    <w:basedOn w:val="a1"/>
    <w:rsid w:val="00197BAA"/>
    <w:rPr>
      <w:rFonts w:eastAsiaTheme="minorEastAsia"/>
      <w:b/>
      <w:bCs/>
      <w:sz w:val="24"/>
    </w:rPr>
  </w:style>
  <w:style w:type="character" w:customStyle="1" w:styleId="Main">
    <w:name w:val="Main"/>
    <w:basedOn w:val="a1"/>
    <w:rsid w:val="00DC7AD8"/>
    <w:rPr>
      <w:rFonts w:eastAsiaTheme="minorEastAsia"/>
      <w:sz w:val="24"/>
    </w:rPr>
  </w:style>
  <w:style w:type="paragraph" w:styleId="af8">
    <w:name w:val="Subtitle"/>
    <w:basedOn w:val="af6"/>
    <w:next w:val="a"/>
    <w:link w:val="Char4"/>
    <w:qFormat/>
    <w:rsid w:val="00873020"/>
    <w:pPr>
      <w:spacing w:after="60"/>
      <w:jc w:val="center"/>
      <w:outlineLvl w:val="1"/>
    </w:pPr>
    <w:rPr>
      <w:rFonts w:eastAsiaTheme="majorEastAsia" w:cstheme="majorBidi"/>
      <w:szCs w:val="24"/>
    </w:rPr>
  </w:style>
  <w:style w:type="character" w:customStyle="1" w:styleId="Char4">
    <w:name w:val="부제 Char"/>
    <w:basedOn w:val="a1"/>
    <w:link w:val="af8"/>
    <w:rsid w:val="00873020"/>
    <w:rPr>
      <w:rFonts w:eastAsiaTheme="majorEastAsia" w:cstheme="majorBid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3EB3"/>
    <w:pPr>
      <w:autoSpaceDE w:val="0"/>
      <w:autoSpaceDN w:val="0"/>
    </w:pPr>
    <w:rPr>
      <w:lang w:eastAsia="en-US"/>
    </w:rPr>
  </w:style>
  <w:style w:type="paragraph" w:styleId="1">
    <w:name w:val="heading 1"/>
    <w:basedOn w:val="a"/>
    <w:next w:val="a0"/>
    <w:qFormat/>
    <w:rsid w:val="00327613"/>
    <w:pPr>
      <w:keepNext/>
      <w:numPr>
        <w:numId w:val="1"/>
      </w:numPr>
      <w:spacing w:before="240" w:after="120" w:line="360" w:lineRule="auto"/>
      <w:jc w:val="center"/>
      <w:outlineLvl w:val="0"/>
    </w:pPr>
    <w:rPr>
      <w:smallCaps/>
      <w:kern w:val="28"/>
      <w:sz w:val="24"/>
    </w:rPr>
  </w:style>
  <w:style w:type="paragraph" w:styleId="2">
    <w:name w:val="heading 2"/>
    <w:basedOn w:val="a"/>
    <w:next w:val="a0"/>
    <w:qFormat/>
    <w:rsid w:val="00946793"/>
    <w:pPr>
      <w:keepNext/>
      <w:numPr>
        <w:ilvl w:val="1"/>
        <w:numId w:val="1"/>
      </w:numPr>
      <w:spacing w:before="240" w:after="240"/>
      <w:ind w:left="142"/>
      <w:outlineLvl w:val="1"/>
    </w:pPr>
    <w:rPr>
      <w:rFonts w:eastAsia="바탕"/>
      <w:i/>
      <w:iCs/>
      <w:sz w:val="24"/>
      <w:lang w:eastAsia="ko-KR"/>
    </w:rPr>
  </w:style>
  <w:style w:type="paragraph" w:styleId="3">
    <w:name w:val="heading 3"/>
    <w:basedOn w:val="a"/>
    <w:next w:val="a0"/>
    <w:qFormat/>
    <w:rsid w:val="00CF2BEB"/>
    <w:pPr>
      <w:keepNext/>
      <w:numPr>
        <w:ilvl w:val="2"/>
        <w:numId w:val="1"/>
      </w:numPr>
      <w:ind w:left="288"/>
      <w:outlineLvl w:val="2"/>
    </w:pPr>
    <w:rPr>
      <w:rFonts w:eastAsiaTheme="minorEastAsia"/>
      <w:i/>
      <w:iCs/>
      <w:sz w:val="24"/>
      <w:szCs w:val="24"/>
      <w:lang w:eastAsia="ko-KR"/>
    </w:rPr>
  </w:style>
  <w:style w:type="paragraph" w:styleId="4">
    <w:name w:val="heading 4"/>
    <w:basedOn w:val="a"/>
    <w:next w:val="a"/>
    <w:qFormat/>
    <w:rsid w:val="000E3EB3"/>
    <w:pPr>
      <w:keepNext/>
      <w:numPr>
        <w:ilvl w:val="3"/>
        <w:numId w:val="1"/>
      </w:numPr>
      <w:spacing w:before="240" w:after="60"/>
      <w:outlineLvl w:val="3"/>
    </w:pPr>
    <w:rPr>
      <w:i/>
      <w:iCs/>
      <w:sz w:val="18"/>
      <w:szCs w:val="18"/>
    </w:rPr>
  </w:style>
  <w:style w:type="paragraph" w:styleId="5">
    <w:name w:val="heading 5"/>
    <w:basedOn w:val="a"/>
    <w:next w:val="a"/>
    <w:qFormat/>
    <w:rsid w:val="000E3EB3"/>
    <w:pPr>
      <w:numPr>
        <w:ilvl w:val="4"/>
        <w:numId w:val="1"/>
      </w:numPr>
      <w:spacing w:before="240" w:after="60"/>
      <w:outlineLvl w:val="4"/>
    </w:pPr>
    <w:rPr>
      <w:sz w:val="18"/>
      <w:szCs w:val="18"/>
    </w:rPr>
  </w:style>
  <w:style w:type="paragraph" w:styleId="6">
    <w:name w:val="heading 6"/>
    <w:basedOn w:val="a"/>
    <w:next w:val="a"/>
    <w:qFormat/>
    <w:rsid w:val="000E3EB3"/>
    <w:pPr>
      <w:numPr>
        <w:ilvl w:val="5"/>
        <w:numId w:val="1"/>
      </w:numPr>
      <w:spacing w:before="240" w:after="60"/>
      <w:outlineLvl w:val="5"/>
    </w:pPr>
    <w:rPr>
      <w:i/>
      <w:iCs/>
      <w:sz w:val="16"/>
      <w:szCs w:val="16"/>
    </w:rPr>
  </w:style>
  <w:style w:type="paragraph" w:styleId="7">
    <w:name w:val="heading 7"/>
    <w:basedOn w:val="a"/>
    <w:next w:val="a"/>
    <w:qFormat/>
    <w:rsid w:val="000E3EB3"/>
    <w:pPr>
      <w:numPr>
        <w:ilvl w:val="6"/>
        <w:numId w:val="1"/>
      </w:numPr>
      <w:spacing w:before="240" w:after="60"/>
      <w:outlineLvl w:val="6"/>
    </w:pPr>
    <w:rPr>
      <w:sz w:val="16"/>
      <w:szCs w:val="16"/>
    </w:rPr>
  </w:style>
  <w:style w:type="paragraph" w:styleId="8">
    <w:name w:val="heading 8"/>
    <w:basedOn w:val="a"/>
    <w:next w:val="a"/>
    <w:qFormat/>
    <w:rsid w:val="000E3EB3"/>
    <w:pPr>
      <w:numPr>
        <w:ilvl w:val="7"/>
        <w:numId w:val="1"/>
      </w:numPr>
      <w:spacing w:before="240" w:after="60"/>
      <w:outlineLvl w:val="7"/>
    </w:pPr>
    <w:rPr>
      <w:i/>
      <w:iCs/>
      <w:sz w:val="16"/>
      <w:szCs w:val="16"/>
    </w:rPr>
  </w:style>
  <w:style w:type="paragraph" w:styleId="9">
    <w:name w:val="heading 9"/>
    <w:basedOn w:val="a"/>
    <w:next w:val="a"/>
    <w:qFormat/>
    <w:rsid w:val="000E3EB3"/>
    <w:pPr>
      <w:numPr>
        <w:ilvl w:val="8"/>
        <w:numId w:val="1"/>
      </w:numPr>
      <w:spacing w:before="240" w:after="60"/>
      <w:outlineLvl w:val="8"/>
    </w:pPr>
    <w:rPr>
      <w:sz w:val="16"/>
      <w:szCs w:val="1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bstract">
    <w:name w:val="Abstract"/>
    <w:basedOn w:val="a"/>
    <w:next w:val="a"/>
    <w:rsid w:val="000E3EB3"/>
    <w:pPr>
      <w:spacing w:before="20"/>
      <w:ind w:firstLine="202"/>
      <w:jc w:val="both"/>
    </w:pPr>
    <w:rPr>
      <w:b/>
      <w:bCs/>
      <w:sz w:val="18"/>
      <w:szCs w:val="18"/>
    </w:rPr>
  </w:style>
  <w:style w:type="paragraph" w:customStyle="1" w:styleId="Authors">
    <w:name w:val="Authors"/>
    <w:basedOn w:val="a"/>
    <w:next w:val="a"/>
    <w:rsid w:val="000E3EB3"/>
    <w:pPr>
      <w:framePr w:w="9072" w:hSpace="187" w:vSpace="187" w:wrap="notBeside" w:vAnchor="text" w:hAnchor="page" w:xAlign="center" w:y="1"/>
      <w:spacing w:after="320"/>
      <w:jc w:val="center"/>
    </w:pPr>
    <w:rPr>
      <w:sz w:val="22"/>
      <w:szCs w:val="22"/>
    </w:rPr>
  </w:style>
  <w:style w:type="character" w:customStyle="1" w:styleId="MemberType">
    <w:name w:val="MemberType"/>
    <w:basedOn w:val="a1"/>
    <w:rsid w:val="000E3EB3"/>
    <w:rPr>
      <w:rFonts w:ascii="Times New Roman" w:hAnsi="Times New Roman" w:cs="Times New Roman"/>
      <w:i/>
      <w:iCs/>
      <w:sz w:val="22"/>
      <w:szCs w:val="22"/>
    </w:rPr>
  </w:style>
  <w:style w:type="paragraph" w:styleId="a4">
    <w:name w:val="Title"/>
    <w:basedOn w:val="a"/>
    <w:next w:val="a"/>
    <w:qFormat/>
    <w:rsid w:val="00873020"/>
    <w:pPr>
      <w:framePr w:w="9360" w:hSpace="187" w:vSpace="187" w:wrap="notBeside" w:vAnchor="text" w:hAnchor="page" w:xAlign="center" w:y="1"/>
      <w:jc w:val="center"/>
    </w:pPr>
    <w:rPr>
      <w:kern w:val="28"/>
      <w:sz w:val="36"/>
      <w:szCs w:val="48"/>
    </w:rPr>
  </w:style>
  <w:style w:type="paragraph" w:styleId="a5">
    <w:name w:val="footnote text"/>
    <w:basedOn w:val="a"/>
    <w:semiHidden/>
    <w:rsid w:val="000E3EB3"/>
    <w:pPr>
      <w:ind w:firstLine="202"/>
      <w:jc w:val="both"/>
    </w:pPr>
    <w:rPr>
      <w:sz w:val="16"/>
      <w:szCs w:val="16"/>
    </w:rPr>
  </w:style>
  <w:style w:type="paragraph" w:customStyle="1" w:styleId="References">
    <w:name w:val="References"/>
    <w:basedOn w:val="a"/>
    <w:rsid w:val="000E3EB3"/>
    <w:pPr>
      <w:numPr>
        <w:numId w:val="2"/>
      </w:numPr>
      <w:jc w:val="both"/>
    </w:pPr>
    <w:rPr>
      <w:sz w:val="16"/>
      <w:szCs w:val="16"/>
    </w:rPr>
  </w:style>
  <w:style w:type="paragraph" w:customStyle="1" w:styleId="IndexTerms">
    <w:name w:val="IndexTerms"/>
    <w:basedOn w:val="a"/>
    <w:next w:val="a"/>
    <w:rsid w:val="000E3EB3"/>
    <w:pPr>
      <w:ind w:firstLine="202"/>
      <w:jc w:val="both"/>
    </w:pPr>
    <w:rPr>
      <w:b/>
      <w:bCs/>
      <w:sz w:val="18"/>
      <w:szCs w:val="18"/>
    </w:rPr>
  </w:style>
  <w:style w:type="character" w:styleId="a6">
    <w:name w:val="footnote reference"/>
    <w:basedOn w:val="a1"/>
    <w:semiHidden/>
    <w:rsid w:val="000E3EB3"/>
    <w:rPr>
      <w:vertAlign w:val="superscript"/>
    </w:rPr>
  </w:style>
  <w:style w:type="paragraph" w:styleId="a7">
    <w:name w:val="footer"/>
    <w:basedOn w:val="a"/>
    <w:link w:val="Char"/>
    <w:uiPriority w:val="99"/>
    <w:rsid w:val="000E3EB3"/>
    <w:pPr>
      <w:tabs>
        <w:tab w:val="center" w:pos="4320"/>
        <w:tab w:val="right" w:pos="8640"/>
      </w:tabs>
    </w:pPr>
  </w:style>
  <w:style w:type="paragraph" w:customStyle="1" w:styleId="Text">
    <w:name w:val="Text"/>
    <w:basedOn w:val="a"/>
    <w:rsid w:val="000E3EB3"/>
    <w:pPr>
      <w:widowControl w:val="0"/>
      <w:spacing w:line="252" w:lineRule="auto"/>
      <w:ind w:firstLine="202"/>
      <w:jc w:val="both"/>
    </w:pPr>
  </w:style>
  <w:style w:type="paragraph" w:customStyle="1" w:styleId="FigureCaption">
    <w:name w:val="Figure Caption"/>
    <w:basedOn w:val="a"/>
    <w:rsid w:val="000E3EB3"/>
    <w:pPr>
      <w:jc w:val="both"/>
    </w:pPr>
    <w:rPr>
      <w:sz w:val="16"/>
      <w:szCs w:val="16"/>
    </w:rPr>
  </w:style>
  <w:style w:type="paragraph" w:customStyle="1" w:styleId="TableTitle">
    <w:name w:val="Table Title"/>
    <w:basedOn w:val="a"/>
    <w:rsid w:val="000E3EB3"/>
    <w:pPr>
      <w:jc w:val="center"/>
    </w:pPr>
    <w:rPr>
      <w:smallCaps/>
      <w:sz w:val="16"/>
      <w:szCs w:val="16"/>
    </w:rPr>
  </w:style>
  <w:style w:type="paragraph" w:customStyle="1" w:styleId="ReferenceHead">
    <w:name w:val="Reference Head"/>
    <w:basedOn w:val="1"/>
    <w:rsid w:val="000E3EB3"/>
    <w:pPr>
      <w:numPr>
        <w:numId w:val="0"/>
      </w:numPr>
    </w:pPr>
  </w:style>
  <w:style w:type="paragraph" w:styleId="a8">
    <w:name w:val="header"/>
    <w:basedOn w:val="a"/>
    <w:link w:val="Char0"/>
    <w:uiPriority w:val="99"/>
    <w:rsid w:val="000E3EB3"/>
    <w:pPr>
      <w:tabs>
        <w:tab w:val="center" w:pos="4320"/>
        <w:tab w:val="right" w:pos="8640"/>
      </w:tabs>
    </w:pPr>
  </w:style>
  <w:style w:type="paragraph" w:customStyle="1" w:styleId="Equation">
    <w:name w:val="Equation"/>
    <w:basedOn w:val="a"/>
    <w:next w:val="a"/>
    <w:rsid w:val="000E3EB3"/>
    <w:pPr>
      <w:widowControl w:val="0"/>
      <w:tabs>
        <w:tab w:val="right" w:pos="5040"/>
      </w:tabs>
      <w:spacing w:line="252" w:lineRule="auto"/>
      <w:jc w:val="both"/>
    </w:pPr>
  </w:style>
  <w:style w:type="character" w:styleId="a9">
    <w:name w:val="Hyperlink"/>
    <w:basedOn w:val="a1"/>
    <w:uiPriority w:val="99"/>
    <w:rsid w:val="000E3EB3"/>
    <w:rPr>
      <w:color w:val="0000FF"/>
      <w:u w:val="single"/>
    </w:rPr>
  </w:style>
  <w:style w:type="character" w:styleId="aa">
    <w:name w:val="FollowedHyperlink"/>
    <w:basedOn w:val="a1"/>
    <w:rsid w:val="000E3EB3"/>
    <w:rPr>
      <w:color w:val="800080"/>
      <w:u w:val="single"/>
    </w:rPr>
  </w:style>
  <w:style w:type="paragraph" w:styleId="ab">
    <w:name w:val="Body Text Indent"/>
    <w:basedOn w:val="a"/>
    <w:rsid w:val="000E3EB3"/>
    <w:pPr>
      <w:ind w:left="630" w:hanging="630"/>
    </w:pPr>
    <w:rPr>
      <w:szCs w:val="24"/>
    </w:rPr>
  </w:style>
  <w:style w:type="paragraph" w:styleId="ac">
    <w:name w:val="endnote text"/>
    <w:basedOn w:val="a"/>
    <w:link w:val="Char1"/>
    <w:semiHidden/>
    <w:rsid w:val="00703CFF"/>
    <w:pPr>
      <w:widowControl w:val="0"/>
      <w:autoSpaceDE/>
      <w:autoSpaceDN/>
      <w:snapToGrid w:val="0"/>
    </w:pPr>
    <w:rPr>
      <w:kern w:val="2"/>
      <w:sz w:val="21"/>
      <w:szCs w:val="24"/>
      <w:lang w:eastAsia="zh-CN"/>
    </w:rPr>
  </w:style>
  <w:style w:type="character" w:styleId="ad">
    <w:name w:val="endnote reference"/>
    <w:basedOn w:val="a1"/>
    <w:semiHidden/>
    <w:rsid w:val="00E87503"/>
    <w:rPr>
      <w:rFonts w:ascii="Times New Roman" w:hAnsi="Times New Roman"/>
      <w:bdr w:val="none" w:sz="0" w:space="0" w:color="auto"/>
      <w:vertAlign w:val="baseline"/>
    </w:rPr>
  </w:style>
  <w:style w:type="character" w:customStyle="1" w:styleId="MTEquationSection">
    <w:name w:val="MTEquationSection"/>
    <w:basedOn w:val="a1"/>
    <w:rsid w:val="00D04860"/>
    <w:rPr>
      <w:vanish w:val="0"/>
      <w:color w:val="FF0000"/>
      <w:sz w:val="18"/>
      <w:szCs w:val="18"/>
    </w:rPr>
  </w:style>
  <w:style w:type="paragraph" w:customStyle="1" w:styleId="MTDisplayEquation">
    <w:name w:val="MTDisplayEquation"/>
    <w:basedOn w:val="Text"/>
    <w:next w:val="a"/>
    <w:link w:val="MTDisplayEquationChar"/>
    <w:rsid w:val="00FB11CB"/>
    <w:pPr>
      <w:tabs>
        <w:tab w:val="center" w:pos="4651"/>
        <w:tab w:val="right" w:pos="8914"/>
      </w:tabs>
      <w:ind w:firstLine="0"/>
    </w:pPr>
    <w:rPr>
      <w:lang w:eastAsia="zh-CN"/>
    </w:rPr>
  </w:style>
  <w:style w:type="paragraph" w:styleId="ae">
    <w:name w:val="caption"/>
    <w:basedOn w:val="a"/>
    <w:next w:val="a"/>
    <w:qFormat/>
    <w:rsid w:val="009779C3"/>
    <w:pPr>
      <w:widowControl w:val="0"/>
      <w:autoSpaceDE/>
      <w:autoSpaceDN/>
      <w:jc w:val="both"/>
    </w:pPr>
    <w:rPr>
      <w:rFonts w:ascii="Arial" w:eastAsia="SimHei" w:hAnsi="Arial" w:cs="Arial"/>
      <w:kern w:val="2"/>
      <w:lang w:eastAsia="zh-CN"/>
    </w:rPr>
  </w:style>
  <w:style w:type="paragraph" w:styleId="af">
    <w:name w:val="Balloon Text"/>
    <w:basedOn w:val="a"/>
    <w:semiHidden/>
    <w:rsid w:val="00CA7E8F"/>
    <w:rPr>
      <w:sz w:val="16"/>
      <w:szCs w:val="16"/>
    </w:rPr>
  </w:style>
  <w:style w:type="character" w:styleId="af0">
    <w:name w:val="annotation reference"/>
    <w:basedOn w:val="a1"/>
    <w:semiHidden/>
    <w:rsid w:val="004D5DB6"/>
    <w:rPr>
      <w:sz w:val="16"/>
      <w:szCs w:val="16"/>
    </w:rPr>
  </w:style>
  <w:style w:type="paragraph" w:styleId="af1">
    <w:name w:val="annotation text"/>
    <w:basedOn w:val="a"/>
    <w:semiHidden/>
    <w:rsid w:val="004D5DB6"/>
  </w:style>
  <w:style w:type="paragraph" w:styleId="af2">
    <w:name w:val="annotation subject"/>
    <w:basedOn w:val="af1"/>
    <w:next w:val="af1"/>
    <w:semiHidden/>
    <w:rsid w:val="004D5DB6"/>
    <w:rPr>
      <w:b/>
      <w:bCs/>
    </w:rPr>
  </w:style>
  <w:style w:type="character" w:styleId="af3">
    <w:name w:val="Strong"/>
    <w:basedOn w:val="a1"/>
    <w:qFormat/>
    <w:rsid w:val="00501510"/>
    <w:rPr>
      <w:b/>
      <w:bCs/>
    </w:rPr>
  </w:style>
  <w:style w:type="table" w:styleId="af4">
    <w:name w:val="Table Grid"/>
    <w:basedOn w:val="a2"/>
    <w:rsid w:val="004F5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
    <w:name w:val="Style Justified"/>
    <w:basedOn w:val="a"/>
    <w:rsid w:val="00A273D3"/>
    <w:pPr>
      <w:jc w:val="both"/>
    </w:pPr>
    <w:rPr>
      <w:sz w:val="22"/>
    </w:rPr>
  </w:style>
  <w:style w:type="paragraph" w:styleId="af5">
    <w:name w:val="Document Map"/>
    <w:basedOn w:val="a"/>
    <w:semiHidden/>
    <w:rsid w:val="0031015C"/>
    <w:pPr>
      <w:shd w:val="clear" w:color="auto" w:fill="000080"/>
    </w:pPr>
    <w:rPr>
      <w:rFonts w:ascii="Tahoma" w:hAnsi="Tahoma" w:cs="Tahoma"/>
    </w:rPr>
  </w:style>
  <w:style w:type="character" w:customStyle="1" w:styleId="spelle">
    <w:name w:val="spelle"/>
    <w:basedOn w:val="a1"/>
    <w:rsid w:val="00E817F5"/>
  </w:style>
  <w:style w:type="character" w:customStyle="1" w:styleId="l">
    <w:name w:val="l"/>
    <w:basedOn w:val="a1"/>
    <w:rsid w:val="002B09F0"/>
  </w:style>
  <w:style w:type="paragraph" w:customStyle="1" w:styleId="StyleJustified1">
    <w:name w:val="Style Justified1"/>
    <w:basedOn w:val="a"/>
    <w:link w:val="StyleJustified1Char"/>
    <w:rsid w:val="00ED71D4"/>
    <w:pPr>
      <w:spacing w:line="480" w:lineRule="auto"/>
      <w:ind w:firstLineChars="90" w:firstLine="90"/>
      <w:jc w:val="both"/>
    </w:pPr>
  </w:style>
  <w:style w:type="paragraph" w:customStyle="1" w:styleId="StyleStyleJustified1Firstline09ch">
    <w:name w:val="Style Style Justified1 + First line:  0.9 ch"/>
    <w:basedOn w:val="StyleJustified1"/>
    <w:link w:val="StyleStyleJustified1Firstline09chChar"/>
    <w:rsid w:val="00ED71D4"/>
    <w:pPr>
      <w:spacing w:line="360" w:lineRule="auto"/>
    </w:pPr>
  </w:style>
  <w:style w:type="paragraph" w:customStyle="1" w:styleId="StyleMTDisplayEquationLinespacing15lines">
    <w:name w:val="Style MTDisplayEquation + Line spacing:  1.5 lines"/>
    <w:basedOn w:val="MTDisplayEquation"/>
    <w:rsid w:val="004D7D3D"/>
    <w:pPr>
      <w:tabs>
        <w:tab w:val="center" w:pos="4608"/>
        <w:tab w:val="right" w:pos="9360"/>
        <w:tab w:val="right" w:pos="9490"/>
      </w:tabs>
      <w:spacing w:line="360" w:lineRule="auto"/>
    </w:pPr>
  </w:style>
  <w:style w:type="paragraph" w:customStyle="1" w:styleId="Indentedpara">
    <w:name w:val="Indented para"/>
    <w:basedOn w:val="a"/>
    <w:link w:val="IndentedparaChar"/>
    <w:rsid w:val="006074D3"/>
    <w:pPr>
      <w:spacing w:line="360" w:lineRule="auto"/>
      <w:ind w:firstLineChars="90" w:firstLine="216"/>
      <w:jc w:val="both"/>
    </w:pPr>
    <w:rPr>
      <w:sz w:val="24"/>
      <w:szCs w:val="24"/>
    </w:rPr>
  </w:style>
  <w:style w:type="character" w:customStyle="1" w:styleId="IndentedparaChar">
    <w:name w:val="Indented para Char"/>
    <w:basedOn w:val="a1"/>
    <w:link w:val="Indentedpara"/>
    <w:rsid w:val="006074D3"/>
    <w:rPr>
      <w:rFonts w:eastAsia="SimSun"/>
      <w:sz w:val="24"/>
      <w:szCs w:val="24"/>
      <w:lang w:val="en-US" w:eastAsia="en-US" w:bidi="ar-SA"/>
    </w:rPr>
  </w:style>
  <w:style w:type="character" w:customStyle="1" w:styleId="MTDisplayEquationChar">
    <w:name w:val="MTDisplayEquation Char"/>
    <w:basedOn w:val="a1"/>
    <w:link w:val="MTDisplayEquation"/>
    <w:rsid w:val="006074D3"/>
    <w:rPr>
      <w:rFonts w:eastAsia="SimSun"/>
      <w:lang w:val="en-US" w:eastAsia="zh-CN" w:bidi="ar-SA"/>
    </w:rPr>
  </w:style>
  <w:style w:type="paragraph" w:customStyle="1" w:styleId="StyleStyleJustified12ptNotBold">
    <w:name w:val="Style Style Justified + 12 pt Not Bold"/>
    <w:basedOn w:val="a"/>
    <w:link w:val="StyleStyleJustified12ptNotBoldChar"/>
    <w:rsid w:val="005F67A4"/>
    <w:pPr>
      <w:autoSpaceDE/>
      <w:autoSpaceDN/>
      <w:jc w:val="both"/>
    </w:pPr>
    <w:rPr>
      <w:rFonts w:eastAsia="바탕"/>
      <w:b/>
      <w:sz w:val="24"/>
      <w:szCs w:val="24"/>
      <w:lang w:eastAsia="ko-KR"/>
    </w:rPr>
  </w:style>
  <w:style w:type="character" w:customStyle="1" w:styleId="StyleStyleJustified12ptNotBoldChar">
    <w:name w:val="Style Style Justified + 12 pt Not Bold Char"/>
    <w:basedOn w:val="a1"/>
    <w:link w:val="StyleStyleJustified12ptNotBold"/>
    <w:rsid w:val="005F67A4"/>
    <w:rPr>
      <w:rFonts w:eastAsia="바탕"/>
      <w:b/>
      <w:sz w:val="24"/>
      <w:szCs w:val="24"/>
      <w:lang w:val="en-US" w:eastAsia="ko-KR" w:bidi="ar-SA"/>
    </w:rPr>
  </w:style>
  <w:style w:type="paragraph" w:customStyle="1" w:styleId="normalparagraphindent">
    <w:name w:val="normal paragraph indent"/>
    <w:basedOn w:val="a"/>
    <w:rsid w:val="005F67A4"/>
    <w:pPr>
      <w:autoSpaceDE/>
      <w:autoSpaceDN/>
      <w:ind w:firstLine="720"/>
      <w:jc w:val="both"/>
    </w:pPr>
    <w:rPr>
      <w:rFonts w:eastAsia="바탕"/>
      <w:sz w:val="24"/>
      <w:szCs w:val="24"/>
      <w:lang w:eastAsia="ko-KR"/>
    </w:rPr>
  </w:style>
  <w:style w:type="paragraph" w:styleId="af6">
    <w:name w:val="Body Text"/>
    <w:aliases w:val="Body Text Char"/>
    <w:link w:val="Char2"/>
    <w:rsid w:val="00EA1347"/>
    <w:pPr>
      <w:spacing w:before="120" w:after="120"/>
    </w:pPr>
    <w:rPr>
      <w:rFonts w:eastAsia="Times New Roman"/>
      <w:sz w:val="24"/>
      <w:lang w:eastAsia="en-US"/>
    </w:rPr>
  </w:style>
  <w:style w:type="character" w:customStyle="1" w:styleId="Char2">
    <w:name w:val="본문 Char"/>
    <w:aliases w:val="Body Text Char Char"/>
    <w:basedOn w:val="a1"/>
    <w:link w:val="af6"/>
    <w:rsid w:val="00EA1347"/>
    <w:rPr>
      <w:rFonts w:eastAsia="Times New Roman"/>
      <w:sz w:val="24"/>
      <w:lang w:val="en-US" w:eastAsia="en-US" w:bidi="ar-SA"/>
    </w:rPr>
  </w:style>
  <w:style w:type="paragraph" w:customStyle="1" w:styleId="Normalpara">
    <w:name w:val="Normal_para"/>
    <w:basedOn w:val="a"/>
    <w:link w:val="NormalparaChar"/>
    <w:autoRedefine/>
    <w:rsid w:val="004F37EB"/>
    <w:pPr>
      <w:spacing w:line="360" w:lineRule="auto"/>
      <w:ind w:firstLineChars="100" w:firstLine="240"/>
      <w:jc w:val="both"/>
    </w:pPr>
    <w:rPr>
      <w:sz w:val="24"/>
      <w:szCs w:val="24"/>
    </w:rPr>
  </w:style>
  <w:style w:type="character" w:customStyle="1" w:styleId="StyleJustified1Char">
    <w:name w:val="Style Justified1 Char"/>
    <w:basedOn w:val="a1"/>
    <w:link w:val="StyleJustified1"/>
    <w:rsid w:val="003D564E"/>
    <w:rPr>
      <w:rFonts w:eastAsia="SimSun"/>
      <w:lang w:val="en-US" w:eastAsia="en-US" w:bidi="ar-SA"/>
    </w:rPr>
  </w:style>
  <w:style w:type="character" w:customStyle="1" w:styleId="StyleStyleJustified1Firstline09chChar">
    <w:name w:val="Style Style Justified1 + First line:  0.9 ch Char"/>
    <w:basedOn w:val="StyleJustified1Char"/>
    <w:link w:val="StyleStyleJustified1Firstline09ch"/>
    <w:rsid w:val="003D564E"/>
    <w:rPr>
      <w:rFonts w:eastAsia="SimSun"/>
      <w:lang w:val="en-US" w:eastAsia="en-US" w:bidi="ar-SA"/>
    </w:rPr>
  </w:style>
  <w:style w:type="character" w:customStyle="1" w:styleId="NormalparaChar">
    <w:name w:val="Normal_para Char"/>
    <w:basedOn w:val="StyleStyleJustified1Firstline09chChar"/>
    <w:link w:val="Normalpara"/>
    <w:rsid w:val="004F37EB"/>
    <w:rPr>
      <w:rFonts w:eastAsia="SimSun"/>
      <w:sz w:val="24"/>
      <w:szCs w:val="24"/>
      <w:lang w:val="en-US" w:eastAsia="en-US" w:bidi="ar-SA"/>
    </w:rPr>
  </w:style>
  <w:style w:type="paragraph" w:customStyle="1" w:styleId="StyleHeading116ptBold">
    <w:name w:val="Style Heading 1 + 16 pt Bold"/>
    <w:basedOn w:val="1"/>
    <w:link w:val="StyleHeading116ptBoldChar"/>
    <w:rsid w:val="002128CB"/>
    <w:pPr>
      <w:pageBreakBefore/>
      <w:numPr>
        <w:numId w:val="0"/>
      </w:numPr>
      <w:tabs>
        <w:tab w:val="num" w:pos="360"/>
      </w:tabs>
      <w:spacing w:after="240"/>
    </w:pPr>
    <w:rPr>
      <w:b/>
      <w:bCs/>
      <w:sz w:val="32"/>
    </w:rPr>
  </w:style>
  <w:style w:type="character" w:customStyle="1" w:styleId="StyleHeading116ptBoldChar">
    <w:name w:val="Style Heading 1 + 16 pt Bold Char"/>
    <w:basedOn w:val="a1"/>
    <w:link w:val="StyleHeading116ptBold"/>
    <w:rsid w:val="002128CB"/>
    <w:rPr>
      <w:b/>
      <w:bCs/>
      <w:smallCaps/>
      <w:kern w:val="28"/>
      <w:sz w:val="32"/>
      <w:lang w:eastAsia="en-US"/>
    </w:rPr>
  </w:style>
  <w:style w:type="paragraph" w:customStyle="1" w:styleId="StyleNormalparaAsianBatang">
    <w:name w:val="Style Normal_para + (Asian) Batang"/>
    <w:basedOn w:val="Normalpara"/>
    <w:link w:val="StyleNormalparaAsianBatangChar"/>
    <w:rsid w:val="00047B11"/>
    <w:rPr>
      <w:rFonts w:eastAsia="바탕"/>
    </w:rPr>
  </w:style>
  <w:style w:type="character" w:customStyle="1" w:styleId="StyleNormalparaAsianBatangChar">
    <w:name w:val="Style Normal_para + (Asian) Batang Char"/>
    <w:basedOn w:val="NormalparaChar"/>
    <w:link w:val="StyleNormalparaAsianBatang"/>
    <w:rsid w:val="00047B11"/>
    <w:rPr>
      <w:rFonts w:eastAsia="바탕"/>
      <w:sz w:val="24"/>
      <w:szCs w:val="24"/>
      <w:lang w:val="en-US" w:eastAsia="en-US" w:bidi="ar-SA"/>
    </w:rPr>
  </w:style>
  <w:style w:type="paragraph" w:customStyle="1" w:styleId="Style1">
    <w:name w:val="Style1"/>
    <w:basedOn w:val="Normalpara"/>
    <w:rsid w:val="008318AF"/>
  </w:style>
  <w:style w:type="paragraph" w:customStyle="1" w:styleId="timesnewromans">
    <w:name w:val="times new romans"/>
    <w:basedOn w:val="a"/>
    <w:link w:val="timesnewromansChar"/>
    <w:rsid w:val="005E23A2"/>
    <w:pPr>
      <w:numPr>
        <w:numId w:val="3"/>
      </w:numPr>
      <w:autoSpaceDE/>
      <w:autoSpaceDN/>
      <w:jc w:val="both"/>
    </w:pPr>
    <w:rPr>
      <w:rFonts w:eastAsia="바탕"/>
    </w:rPr>
  </w:style>
  <w:style w:type="character" w:customStyle="1" w:styleId="timesnewromansChar">
    <w:name w:val="times new romans Char"/>
    <w:basedOn w:val="a1"/>
    <w:link w:val="timesnewromans"/>
    <w:rsid w:val="005E23A2"/>
    <w:rPr>
      <w:rFonts w:eastAsia="바탕"/>
      <w:lang w:eastAsia="en-US"/>
    </w:rPr>
  </w:style>
  <w:style w:type="paragraph" w:styleId="af7">
    <w:name w:val="List Paragraph"/>
    <w:basedOn w:val="a"/>
    <w:uiPriority w:val="34"/>
    <w:qFormat/>
    <w:rsid w:val="00486D03"/>
    <w:pPr>
      <w:ind w:leftChars="400" w:left="800"/>
    </w:pPr>
  </w:style>
  <w:style w:type="character" w:customStyle="1" w:styleId="Char1">
    <w:name w:val="미주 텍스트 Char"/>
    <w:basedOn w:val="a1"/>
    <w:link w:val="ac"/>
    <w:semiHidden/>
    <w:rsid w:val="006D6269"/>
    <w:rPr>
      <w:kern w:val="2"/>
      <w:sz w:val="21"/>
      <w:szCs w:val="24"/>
      <w:lang w:eastAsia="zh-CN"/>
    </w:rPr>
  </w:style>
  <w:style w:type="numbering" w:customStyle="1" w:styleId="StyleBulleted">
    <w:name w:val="Style Bulleted"/>
    <w:rsid w:val="00C72C00"/>
    <w:pPr>
      <w:numPr>
        <w:numId w:val="4"/>
      </w:numPr>
    </w:pPr>
  </w:style>
  <w:style w:type="paragraph" w:customStyle="1" w:styleId="a0">
    <w:name w:val="본문단락"/>
    <w:basedOn w:val="Normalpara"/>
    <w:link w:val="Char3"/>
    <w:qFormat/>
    <w:rsid w:val="00E57194"/>
    <w:rPr>
      <w:lang w:eastAsia="ko-KR"/>
    </w:rPr>
  </w:style>
  <w:style w:type="character" w:customStyle="1" w:styleId="Char3">
    <w:name w:val="본문단락 Char"/>
    <w:basedOn w:val="NormalparaChar"/>
    <w:link w:val="a0"/>
    <w:rsid w:val="00E57194"/>
    <w:rPr>
      <w:rFonts w:eastAsia="SimSun"/>
      <w:sz w:val="24"/>
      <w:szCs w:val="24"/>
      <w:lang w:val="en-US" w:eastAsia="en-US" w:bidi="ar-SA"/>
    </w:rPr>
  </w:style>
  <w:style w:type="paragraph" w:customStyle="1" w:styleId="Response">
    <w:name w:val="Response"/>
    <w:basedOn w:val="a"/>
    <w:link w:val="ResponseChar"/>
    <w:qFormat/>
    <w:rsid w:val="00B9740E"/>
    <w:pPr>
      <w:adjustRightInd w:val="0"/>
      <w:spacing w:line="360" w:lineRule="auto"/>
      <w:ind w:leftChars="200" w:left="200"/>
      <w:jc w:val="both"/>
    </w:pPr>
    <w:rPr>
      <w:rFonts w:eastAsia="Times New Roman"/>
      <w:color w:val="0000FF"/>
      <w:sz w:val="22"/>
      <w:lang w:eastAsia="ko-KR"/>
    </w:rPr>
  </w:style>
  <w:style w:type="character" w:customStyle="1" w:styleId="ResponseChar">
    <w:name w:val="Response Char"/>
    <w:basedOn w:val="a1"/>
    <w:link w:val="Response"/>
    <w:rsid w:val="00B9740E"/>
    <w:rPr>
      <w:rFonts w:eastAsia="Times New Roman"/>
      <w:color w:val="0000FF"/>
      <w:sz w:val="22"/>
    </w:rPr>
  </w:style>
  <w:style w:type="character" w:customStyle="1" w:styleId="Char0">
    <w:name w:val="머리글 Char"/>
    <w:basedOn w:val="a1"/>
    <w:link w:val="a8"/>
    <w:uiPriority w:val="99"/>
    <w:rsid w:val="00C75A00"/>
    <w:rPr>
      <w:lang w:eastAsia="en-US"/>
    </w:rPr>
  </w:style>
  <w:style w:type="character" w:customStyle="1" w:styleId="Char">
    <w:name w:val="바닥글 Char"/>
    <w:basedOn w:val="a1"/>
    <w:link w:val="a7"/>
    <w:uiPriority w:val="99"/>
    <w:rsid w:val="0032195E"/>
    <w:rPr>
      <w:lang w:eastAsia="en-US"/>
    </w:rPr>
  </w:style>
  <w:style w:type="character" w:customStyle="1" w:styleId="Summary">
    <w:name w:val="Summary"/>
    <w:basedOn w:val="a1"/>
    <w:rsid w:val="00197BAA"/>
    <w:rPr>
      <w:rFonts w:eastAsiaTheme="minorEastAsia"/>
      <w:b/>
      <w:bCs/>
      <w:sz w:val="24"/>
    </w:rPr>
  </w:style>
  <w:style w:type="character" w:customStyle="1" w:styleId="Main">
    <w:name w:val="Main"/>
    <w:basedOn w:val="a1"/>
    <w:rsid w:val="00DC7AD8"/>
    <w:rPr>
      <w:rFonts w:eastAsiaTheme="minorEastAsia"/>
      <w:sz w:val="24"/>
    </w:rPr>
  </w:style>
  <w:style w:type="paragraph" w:styleId="af8">
    <w:name w:val="Subtitle"/>
    <w:basedOn w:val="af6"/>
    <w:next w:val="a"/>
    <w:link w:val="Char4"/>
    <w:qFormat/>
    <w:rsid w:val="00873020"/>
    <w:pPr>
      <w:spacing w:after="60"/>
      <w:jc w:val="center"/>
      <w:outlineLvl w:val="1"/>
    </w:pPr>
    <w:rPr>
      <w:rFonts w:eastAsiaTheme="majorEastAsia" w:cstheme="majorBidi"/>
      <w:szCs w:val="24"/>
    </w:rPr>
  </w:style>
  <w:style w:type="character" w:customStyle="1" w:styleId="Char4">
    <w:name w:val="부제 Char"/>
    <w:basedOn w:val="a1"/>
    <w:link w:val="af8"/>
    <w:rsid w:val="00873020"/>
    <w:rPr>
      <w:rFonts w:eastAsiaTheme="majorEastAsia" w:cstheme="maj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78847">
      <w:bodyDiv w:val="1"/>
      <w:marLeft w:val="0"/>
      <w:marRight w:val="0"/>
      <w:marTop w:val="0"/>
      <w:marBottom w:val="0"/>
      <w:divBdr>
        <w:top w:val="none" w:sz="0" w:space="0" w:color="auto"/>
        <w:left w:val="none" w:sz="0" w:space="0" w:color="auto"/>
        <w:bottom w:val="none" w:sz="0" w:space="0" w:color="auto"/>
        <w:right w:val="none" w:sz="0" w:space="0" w:color="auto"/>
      </w:divBdr>
      <w:divsChild>
        <w:div w:id="1482112949">
          <w:marLeft w:val="0"/>
          <w:marRight w:val="0"/>
          <w:marTop w:val="0"/>
          <w:marBottom w:val="0"/>
          <w:divBdr>
            <w:top w:val="none" w:sz="0" w:space="0" w:color="auto"/>
            <w:left w:val="none" w:sz="0" w:space="0" w:color="auto"/>
            <w:bottom w:val="none" w:sz="0" w:space="0" w:color="auto"/>
            <w:right w:val="none" w:sz="0" w:space="0" w:color="auto"/>
          </w:divBdr>
        </w:div>
      </w:divsChild>
    </w:div>
    <w:div w:id="711733393">
      <w:bodyDiv w:val="1"/>
      <w:marLeft w:val="0"/>
      <w:marRight w:val="0"/>
      <w:marTop w:val="0"/>
      <w:marBottom w:val="0"/>
      <w:divBdr>
        <w:top w:val="none" w:sz="0" w:space="0" w:color="auto"/>
        <w:left w:val="none" w:sz="0" w:space="0" w:color="auto"/>
        <w:bottom w:val="none" w:sz="0" w:space="0" w:color="auto"/>
        <w:right w:val="none" w:sz="0" w:space="0" w:color="auto"/>
      </w:divBdr>
      <w:divsChild>
        <w:div w:id="590045419">
          <w:marLeft w:val="0"/>
          <w:marRight w:val="0"/>
          <w:marTop w:val="0"/>
          <w:marBottom w:val="0"/>
          <w:divBdr>
            <w:top w:val="none" w:sz="0" w:space="0" w:color="auto"/>
            <w:left w:val="none" w:sz="0" w:space="0" w:color="auto"/>
            <w:bottom w:val="none" w:sz="0" w:space="0" w:color="auto"/>
            <w:right w:val="none" w:sz="0" w:space="0" w:color="auto"/>
          </w:divBdr>
        </w:div>
      </w:divsChild>
    </w:div>
    <w:div w:id="772558450">
      <w:bodyDiv w:val="1"/>
      <w:marLeft w:val="0"/>
      <w:marRight w:val="0"/>
      <w:marTop w:val="0"/>
      <w:marBottom w:val="0"/>
      <w:divBdr>
        <w:top w:val="none" w:sz="0" w:space="0" w:color="auto"/>
        <w:left w:val="none" w:sz="0" w:space="0" w:color="auto"/>
        <w:bottom w:val="none" w:sz="0" w:space="0" w:color="auto"/>
        <w:right w:val="none" w:sz="0" w:space="0" w:color="auto"/>
      </w:divBdr>
      <w:divsChild>
        <w:div w:id="488794634">
          <w:marLeft w:val="0"/>
          <w:marRight w:val="0"/>
          <w:marTop w:val="0"/>
          <w:marBottom w:val="0"/>
          <w:divBdr>
            <w:top w:val="none" w:sz="0" w:space="0" w:color="auto"/>
            <w:left w:val="none" w:sz="0" w:space="0" w:color="auto"/>
            <w:bottom w:val="none" w:sz="0" w:space="0" w:color="auto"/>
            <w:right w:val="none" w:sz="0" w:space="0" w:color="auto"/>
          </w:divBdr>
        </w:div>
      </w:divsChild>
    </w:div>
    <w:div w:id="839780472">
      <w:bodyDiv w:val="1"/>
      <w:marLeft w:val="0"/>
      <w:marRight w:val="0"/>
      <w:marTop w:val="0"/>
      <w:marBottom w:val="0"/>
      <w:divBdr>
        <w:top w:val="none" w:sz="0" w:space="0" w:color="auto"/>
        <w:left w:val="none" w:sz="0" w:space="0" w:color="auto"/>
        <w:bottom w:val="none" w:sz="0" w:space="0" w:color="auto"/>
        <w:right w:val="none" w:sz="0" w:space="0" w:color="auto"/>
      </w:divBdr>
      <w:divsChild>
        <w:div w:id="706029682">
          <w:marLeft w:val="0"/>
          <w:marRight w:val="0"/>
          <w:marTop w:val="0"/>
          <w:marBottom w:val="0"/>
          <w:divBdr>
            <w:top w:val="none" w:sz="0" w:space="0" w:color="auto"/>
            <w:left w:val="none" w:sz="0" w:space="0" w:color="auto"/>
            <w:bottom w:val="none" w:sz="0" w:space="0" w:color="auto"/>
            <w:right w:val="none" w:sz="0" w:space="0" w:color="auto"/>
          </w:divBdr>
        </w:div>
      </w:divsChild>
    </w:div>
    <w:div w:id="1543635726">
      <w:bodyDiv w:val="1"/>
      <w:marLeft w:val="0"/>
      <w:marRight w:val="0"/>
      <w:marTop w:val="0"/>
      <w:marBottom w:val="0"/>
      <w:divBdr>
        <w:top w:val="none" w:sz="0" w:space="0" w:color="auto"/>
        <w:left w:val="none" w:sz="0" w:space="0" w:color="auto"/>
        <w:bottom w:val="none" w:sz="0" w:space="0" w:color="auto"/>
        <w:right w:val="none" w:sz="0" w:space="0" w:color="auto"/>
      </w:divBdr>
      <w:divsChild>
        <w:div w:id="1862432348">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49.bin"/><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3.wmf"/><Relationship Id="rId84" Type="http://schemas.openxmlformats.org/officeDocument/2006/relationships/image" Target="media/image42.wmf"/><Relationship Id="rId89" Type="http://schemas.openxmlformats.org/officeDocument/2006/relationships/image" Target="media/image46.wmf"/><Relationship Id="rId112" Type="http://schemas.openxmlformats.org/officeDocument/2006/relationships/image" Target="media/image58.wmf"/><Relationship Id="rId133" Type="http://schemas.openxmlformats.org/officeDocument/2006/relationships/oleObject" Target="embeddings/oleObject55.bin"/><Relationship Id="rId138" Type="http://schemas.openxmlformats.org/officeDocument/2006/relationships/image" Target="media/image73.wmf"/><Relationship Id="rId16" Type="http://schemas.openxmlformats.org/officeDocument/2006/relationships/oleObject" Target="embeddings/oleObject3.bin"/><Relationship Id="rId107" Type="http://schemas.openxmlformats.org/officeDocument/2006/relationships/oleObject" Target="embeddings/oleObject44.bin"/><Relationship Id="rId11" Type="http://schemas.openxmlformats.org/officeDocument/2006/relationships/image" Target="media/image3.wmf"/><Relationship Id="rId32" Type="http://schemas.openxmlformats.org/officeDocument/2006/relationships/oleObject" Target="embeddings/oleObject11.bin"/><Relationship Id="rId37" Type="http://schemas.openxmlformats.org/officeDocument/2006/relationships/image" Target="media/image16.wmf"/><Relationship Id="rId53" Type="http://schemas.openxmlformats.org/officeDocument/2006/relationships/oleObject" Target="embeddings/oleObject21.bin"/><Relationship Id="rId58" Type="http://schemas.openxmlformats.org/officeDocument/2006/relationships/image" Target="media/image27.wmf"/><Relationship Id="rId74" Type="http://schemas.openxmlformats.org/officeDocument/2006/relationships/image" Target="media/image36.wmf"/><Relationship Id="rId79" Type="http://schemas.openxmlformats.org/officeDocument/2006/relationships/image" Target="media/image39.png"/><Relationship Id="rId102" Type="http://schemas.openxmlformats.org/officeDocument/2006/relationships/oleObject" Target="embeddings/oleObject41.bin"/><Relationship Id="rId123" Type="http://schemas.openxmlformats.org/officeDocument/2006/relationships/oleObject" Target="embeddings/oleObject52.bin"/><Relationship Id="rId128" Type="http://schemas.openxmlformats.org/officeDocument/2006/relationships/image" Target="media/image67.png"/><Relationship Id="rId144"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oleObject" Target="embeddings/oleObject36.bin"/><Relationship Id="rId95" Type="http://schemas.openxmlformats.org/officeDocument/2006/relationships/image" Target="media/image49.wmf"/><Relationship Id="rId22" Type="http://schemas.openxmlformats.org/officeDocument/2006/relationships/oleObject" Target="embeddings/oleObject6.bin"/><Relationship Id="rId27" Type="http://schemas.openxmlformats.org/officeDocument/2006/relationships/image" Target="media/image11.wmf"/><Relationship Id="rId43" Type="http://schemas.openxmlformats.org/officeDocument/2006/relationships/oleObject" Target="embeddings/oleObject16.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28.bin"/><Relationship Id="rId113" Type="http://schemas.openxmlformats.org/officeDocument/2006/relationships/oleObject" Target="embeddings/oleObject47.bin"/><Relationship Id="rId118" Type="http://schemas.openxmlformats.org/officeDocument/2006/relationships/image" Target="media/image61.wmf"/><Relationship Id="rId134" Type="http://schemas.openxmlformats.org/officeDocument/2006/relationships/image" Target="media/image71.wmf"/><Relationship Id="rId139" Type="http://schemas.openxmlformats.org/officeDocument/2006/relationships/oleObject" Target="embeddings/oleObject58.bin"/><Relationship Id="rId80" Type="http://schemas.openxmlformats.org/officeDocument/2006/relationships/image" Target="media/image40.wmf"/><Relationship Id="rId85"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image" Target="media/image21.wmf"/><Relationship Id="rId59" Type="http://schemas.openxmlformats.org/officeDocument/2006/relationships/oleObject" Target="embeddings/oleObject24.bin"/><Relationship Id="rId67" Type="http://schemas.openxmlformats.org/officeDocument/2006/relationships/image" Target="media/image32.png"/><Relationship Id="rId103" Type="http://schemas.openxmlformats.org/officeDocument/2006/relationships/oleObject" Target="embeddings/oleObject42.bin"/><Relationship Id="rId108" Type="http://schemas.openxmlformats.org/officeDocument/2006/relationships/image" Target="media/image56.wmf"/><Relationship Id="rId116" Type="http://schemas.openxmlformats.org/officeDocument/2006/relationships/image" Target="media/image60.wmf"/><Relationship Id="rId124" Type="http://schemas.openxmlformats.org/officeDocument/2006/relationships/image" Target="media/image64.wmf"/><Relationship Id="rId129" Type="http://schemas.openxmlformats.org/officeDocument/2006/relationships/image" Target="media/image68.png"/><Relationship Id="rId137" Type="http://schemas.openxmlformats.org/officeDocument/2006/relationships/oleObject" Target="embeddings/oleObject57.bin"/><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4.wmf"/><Relationship Id="rId75" Type="http://schemas.openxmlformats.org/officeDocument/2006/relationships/oleObject" Target="embeddings/oleObject31.bin"/><Relationship Id="rId83" Type="http://schemas.openxmlformats.org/officeDocument/2006/relationships/oleObject" Target="embeddings/oleObject34.bin"/><Relationship Id="rId88" Type="http://schemas.openxmlformats.org/officeDocument/2006/relationships/image" Target="media/image45.png"/><Relationship Id="rId91" Type="http://schemas.openxmlformats.org/officeDocument/2006/relationships/image" Target="media/image47.wmf"/><Relationship Id="rId96" Type="http://schemas.openxmlformats.org/officeDocument/2006/relationships/oleObject" Target="embeddings/oleObject39.bin"/><Relationship Id="rId111" Type="http://schemas.openxmlformats.org/officeDocument/2006/relationships/oleObject" Target="embeddings/oleObject46.bin"/><Relationship Id="rId132" Type="http://schemas.openxmlformats.org/officeDocument/2006/relationships/image" Target="media/image70.wmf"/><Relationship Id="rId140" Type="http://schemas.openxmlformats.org/officeDocument/2006/relationships/image" Target="media/image74.wmf"/><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55.wmf"/><Relationship Id="rId114" Type="http://schemas.openxmlformats.org/officeDocument/2006/relationships/image" Target="media/image59.wmf"/><Relationship Id="rId119" Type="http://schemas.openxmlformats.org/officeDocument/2006/relationships/oleObject" Target="embeddings/oleObject50.bin"/><Relationship Id="rId127" Type="http://schemas.openxmlformats.org/officeDocument/2006/relationships/image" Target="media/image66.png"/><Relationship Id="rId10" Type="http://schemas.openxmlformats.org/officeDocument/2006/relationships/image" Target="media/image2.png"/><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7.bin"/><Relationship Id="rId73" Type="http://schemas.openxmlformats.org/officeDocument/2006/relationships/oleObject" Target="embeddings/oleObject30.bin"/><Relationship Id="rId78" Type="http://schemas.openxmlformats.org/officeDocument/2006/relationships/image" Target="media/image38.png"/><Relationship Id="rId81" Type="http://schemas.openxmlformats.org/officeDocument/2006/relationships/oleObject" Target="embeddings/oleObject33.bin"/><Relationship Id="rId86" Type="http://schemas.openxmlformats.org/officeDocument/2006/relationships/image" Target="media/image43.png"/><Relationship Id="rId94" Type="http://schemas.openxmlformats.org/officeDocument/2006/relationships/oleObject" Target="embeddings/oleObject38.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image" Target="media/image63.wmf"/><Relationship Id="rId130" Type="http://schemas.openxmlformats.org/officeDocument/2006/relationships/image" Target="media/image69.wmf"/><Relationship Id="rId135" Type="http://schemas.openxmlformats.org/officeDocument/2006/relationships/oleObject" Target="embeddings/oleObject56.bin"/><Relationship Id="rId14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7.png"/><Relationship Id="rId109" Type="http://schemas.openxmlformats.org/officeDocument/2006/relationships/oleObject" Target="embeddings/oleObject45.bin"/><Relationship Id="rId34" Type="http://schemas.openxmlformats.org/officeDocument/2006/relationships/oleObject" Target="embeddings/oleObject12.bin"/><Relationship Id="rId50" Type="http://schemas.openxmlformats.org/officeDocument/2006/relationships/image" Target="media/image23.wmf"/><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image" Target="media/image50.png"/><Relationship Id="rId104" Type="http://schemas.openxmlformats.org/officeDocument/2006/relationships/image" Target="media/image54.wmf"/><Relationship Id="rId120" Type="http://schemas.openxmlformats.org/officeDocument/2006/relationships/image" Target="media/image62.wmf"/><Relationship Id="rId125" Type="http://schemas.openxmlformats.org/officeDocument/2006/relationships/oleObject" Target="embeddings/oleObject53.bin"/><Relationship Id="rId141" Type="http://schemas.openxmlformats.org/officeDocument/2006/relationships/oleObject" Target="embeddings/oleObject59.bin"/><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image" Target="media/image18.wmf"/><Relationship Id="rId45" Type="http://schemas.openxmlformats.org/officeDocument/2006/relationships/oleObject" Target="embeddings/oleObject17.bin"/><Relationship Id="rId66" Type="http://schemas.openxmlformats.org/officeDocument/2006/relationships/image" Target="media/image31.png"/><Relationship Id="rId87" Type="http://schemas.openxmlformats.org/officeDocument/2006/relationships/image" Target="media/image44.png"/><Relationship Id="rId110" Type="http://schemas.openxmlformats.org/officeDocument/2006/relationships/image" Target="media/image57.wmf"/><Relationship Id="rId115" Type="http://schemas.openxmlformats.org/officeDocument/2006/relationships/oleObject" Target="embeddings/oleObject48.bin"/><Relationship Id="rId131" Type="http://schemas.openxmlformats.org/officeDocument/2006/relationships/oleObject" Target="embeddings/oleObject54.bin"/><Relationship Id="rId136" Type="http://schemas.openxmlformats.org/officeDocument/2006/relationships/image" Target="media/image72.wmf"/><Relationship Id="rId61" Type="http://schemas.openxmlformats.org/officeDocument/2006/relationships/oleObject" Target="embeddings/oleObject25.bin"/><Relationship Id="rId82" Type="http://schemas.openxmlformats.org/officeDocument/2006/relationships/image" Target="media/image41.wmf"/><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image" Target="media/image37.png"/><Relationship Id="rId100" Type="http://schemas.openxmlformats.org/officeDocument/2006/relationships/oleObject" Target="embeddings/oleObject40.bin"/><Relationship Id="rId105" Type="http://schemas.openxmlformats.org/officeDocument/2006/relationships/oleObject" Target="embeddings/oleObject43.bin"/><Relationship Id="rId126" Type="http://schemas.openxmlformats.org/officeDocument/2006/relationships/image" Target="media/image65.pn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image" Target="media/image48.wmf"/><Relationship Id="rId98" Type="http://schemas.openxmlformats.org/officeDocument/2006/relationships/image" Target="media/image51.png"/><Relationship Id="rId121" Type="http://schemas.openxmlformats.org/officeDocument/2006/relationships/oleObject" Target="embeddings/oleObject51.bin"/><Relationship Id="rId142" Type="http://schemas.openxmlformats.org/officeDocument/2006/relationships/image" Target="media/image7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1FECB-0796-4F12-991D-E856F3316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2879</Words>
  <Characters>16413</Characters>
  <Application>Microsoft Office Word</Application>
  <DocSecurity>0</DocSecurity>
  <Lines>136</Lines>
  <Paragraphs>38</Paragraphs>
  <ScaleCrop>false</ScaleCrop>
  <HeadingPairs>
    <vt:vector size="2" baseType="variant">
      <vt:variant>
        <vt:lpstr>제목</vt:lpstr>
      </vt:variant>
      <vt:variant>
        <vt:i4>1</vt:i4>
      </vt:variant>
    </vt:vector>
  </HeadingPairs>
  <TitlesOfParts>
    <vt:vector size="1" baseType="lpstr">
      <vt:lpstr></vt:lpstr>
    </vt:vector>
  </TitlesOfParts>
  <Company>Hewlett-Packard Company</Company>
  <LinksUpToDate>false</LinksUpToDate>
  <CharactersWithSpaces>19254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Jusung_Lab</cp:lastModifiedBy>
  <cp:revision>2</cp:revision>
  <cp:lastPrinted>2014-11-10T05:21:00Z</cp:lastPrinted>
  <dcterms:created xsi:type="dcterms:W3CDTF">2015-07-20T08:13:00Z</dcterms:created>
  <dcterms:modified xsi:type="dcterms:W3CDTF">2015-07-20T08:13:00Z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_ReviewCycleID">
    <vt:i4>1123800747</vt:i4>
  </property>
  <property fmtid="{D5CDD505-2E9C-101B-9397-08002B2CF9AE}" pid="4" name="_EmailEntryID">
    <vt:lpwstr>000000000B161E16CC65F14C8AAF5616657E205CC47A4F00</vt:lpwstr>
  </property>
  <property fmtid="{D5CDD505-2E9C-101B-9397-08002B2CF9AE}" pid="5" name="MTEquationNumber2">
    <vt:lpwstr>(#E1)</vt:lpwstr>
  </property>
  <property fmtid="{D5CDD505-2E9C-101B-9397-08002B2CF9AE}" pid="6" name="_EmailStoreID">
    <vt:lpwstr>0000000038A1BB1005E5101AA1BB08002B2A56C200006D737073742E646C6C00000000004E495441F9BFB80100AA0037D96E000000443A5C4F75746C6F6F6B5C4F75746C6F6F6B2E70737400</vt:lpwstr>
  </property>
  <property fmtid="{D5CDD505-2E9C-101B-9397-08002B2CF9AE}" pid="7"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8"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9"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10"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11" name="MTPreferenceSource">
    <vt:lpwstr>Times+Symbol 12.eqp</vt:lpwstr>
  </property>
  <property fmtid="{D5CDD505-2E9C-101B-9397-08002B2CF9AE}" pid="12" name="_AdHocReviewCycleID">
    <vt:i4>1108852149</vt:i4>
  </property>
  <property fmtid="{D5CDD505-2E9C-101B-9397-08002B2CF9AE}" pid="13" name="_NewReviewCycle">
    <vt:lpwstr/>
  </property>
  <property fmtid="{D5CDD505-2E9C-101B-9397-08002B2CF9AE}" pid="14" name="_EmailSubject">
    <vt:lpwstr>Union Bound(paper), Rebuttal letter 수정본 보냅니다.</vt:lpwstr>
  </property>
  <property fmtid="{D5CDD505-2E9C-101B-9397-08002B2CF9AE}" pid="15" name="_AuthorEmail">
    <vt:lpwstr>JTSeong@gist.ac.kr</vt:lpwstr>
  </property>
  <property fmtid="{D5CDD505-2E9C-101B-9397-08002B2CF9AE}" pid="16" name="_AuthorEmailDisplayName">
    <vt:lpwstr>Jintaek Seong</vt:lpwstr>
  </property>
  <property fmtid="{D5CDD505-2E9C-101B-9397-08002B2CF9AE}" pid="17" name="_ReviewingToolsShownOnce">
    <vt:lpwstr/>
  </property>
  <property fmtid="{D5CDD505-2E9C-101B-9397-08002B2CF9AE}" pid="18" name="MTWinEqns">
    <vt:bool>true</vt:bool>
  </property>
</Properties>
</file>